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F40D6" w14:textId="49B059F6" w:rsidR="00447F6A" w:rsidRPr="00D91387" w:rsidRDefault="00447F6A" w:rsidP="00974CDB">
      <w:pPr>
        <w:jc w:val="center"/>
        <w:rPr>
          <w:i/>
        </w:rPr>
      </w:pPr>
      <w:r>
        <w:rPr>
          <w:i/>
        </w:rPr>
        <w:t>S</w:t>
      </w:r>
      <w:r w:rsidRPr="00D91387">
        <w:rPr>
          <w:i/>
        </w:rPr>
        <w:t>u carta intestata</w:t>
      </w:r>
      <w:r w:rsidR="00974CDB">
        <w:rPr>
          <w:i/>
        </w:rPr>
        <w:t xml:space="preserve"> della Struttura/Professionista</w:t>
      </w:r>
    </w:p>
    <w:p w14:paraId="2827207E" w14:textId="77777777" w:rsidR="00447F6A" w:rsidRDefault="00447F6A" w:rsidP="00C71FEC">
      <w:pPr>
        <w:ind w:left="5670"/>
        <w:jc w:val="both"/>
      </w:pPr>
      <w:r>
        <w:t>Spett.le</w:t>
      </w:r>
    </w:p>
    <w:p w14:paraId="001657F2" w14:textId="4C51F4A3" w:rsidR="00447F6A" w:rsidRDefault="00447F6A" w:rsidP="00C71FEC">
      <w:pPr>
        <w:spacing w:after="0"/>
        <w:ind w:left="5670"/>
        <w:jc w:val="both"/>
      </w:pPr>
      <w:r>
        <w:t xml:space="preserve">ATS </w:t>
      </w:r>
      <w:r w:rsidR="002A3EC4">
        <w:t>Val Padana</w:t>
      </w:r>
    </w:p>
    <w:p w14:paraId="74388E0B" w14:textId="6616F8D8" w:rsidR="00447F6A" w:rsidRDefault="00447F6A" w:rsidP="00C71FEC">
      <w:pPr>
        <w:ind w:left="5670"/>
        <w:jc w:val="both"/>
      </w:pPr>
      <w:r>
        <w:t xml:space="preserve">PEC: </w:t>
      </w:r>
      <w:hyperlink r:id="rId7" w:history="1">
        <w:r w:rsidR="002A3EC4" w:rsidRPr="00742CFC">
          <w:rPr>
            <w:rStyle w:val="Collegamentoipertestuale"/>
            <w:rFonts w:cs="Calibri"/>
            <w:bCs/>
          </w:rPr>
          <w:t>protocollo@pec.ats-valpadana.it</w:t>
        </w:r>
      </w:hyperlink>
    </w:p>
    <w:p w14:paraId="38AE1F81" w14:textId="77777777" w:rsidR="00447F6A" w:rsidRDefault="00447F6A" w:rsidP="00C71FEC">
      <w:pPr>
        <w:jc w:val="both"/>
      </w:pPr>
    </w:p>
    <w:p w14:paraId="0AFB6185" w14:textId="77777777" w:rsidR="00447F6A" w:rsidRPr="00B30181" w:rsidRDefault="00447F6A" w:rsidP="00C71FEC">
      <w:pPr>
        <w:jc w:val="both"/>
        <w:rPr>
          <w:b/>
          <w:i/>
        </w:rPr>
      </w:pPr>
      <w:r w:rsidRPr="00B30181">
        <w:rPr>
          <w:b/>
          <w:i/>
        </w:rPr>
        <w:t xml:space="preserve">COMUNICAZIONE DI AVVIO </w:t>
      </w:r>
      <w:r>
        <w:rPr>
          <w:b/>
          <w:i/>
        </w:rPr>
        <w:t>ATTIVITÀ</w:t>
      </w:r>
      <w:r w:rsidRPr="00B30181">
        <w:rPr>
          <w:b/>
          <w:i/>
        </w:rPr>
        <w:t xml:space="preserve"> DI ESECUZIONE TEST ANTIGENICI (RAPID DIAGNOSTICS TEST Ag-</w:t>
      </w:r>
      <w:proofErr w:type="spellStart"/>
      <w:r w:rsidRPr="00B30181">
        <w:rPr>
          <w:b/>
          <w:i/>
        </w:rPr>
        <w:t>RDTs</w:t>
      </w:r>
      <w:proofErr w:type="spellEnd"/>
      <w:r w:rsidRPr="00B30181">
        <w:rPr>
          <w:b/>
          <w:i/>
        </w:rPr>
        <w:t>) CON TAMPONE NASO-ORO-FARINGEO</w:t>
      </w:r>
    </w:p>
    <w:p w14:paraId="68D8F3FF" w14:textId="77777777" w:rsidR="00447F6A" w:rsidRDefault="00447F6A" w:rsidP="00C71FEC">
      <w:pPr>
        <w:jc w:val="both"/>
      </w:pPr>
    </w:p>
    <w:p w14:paraId="66155ED1" w14:textId="0D10E8FC" w:rsidR="00447F6A" w:rsidRDefault="00447F6A" w:rsidP="00C71FEC">
      <w:r>
        <w:t>Il/la sottoscritto/a cognome ....................................................... nome ............................</w:t>
      </w:r>
      <w:r w:rsidR="00C71FEC">
        <w:t>..................</w:t>
      </w:r>
      <w:r>
        <w:t>..............................</w:t>
      </w:r>
    </w:p>
    <w:p w14:paraId="5CE36851" w14:textId="741EC5BA" w:rsidR="00447F6A" w:rsidRDefault="00447F6A" w:rsidP="00C71FEC">
      <w:r>
        <w:t>nato il .......................................................... a ............</w:t>
      </w:r>
      <w:r w:rsidR="00974CDB">
        <w:t>..................................................................</w:t>
      </w:r>
      <w:r>
        <w:t>......................... (………)</w:t>
      </w:r>
    </w:p>
    <w:p w14:paraId="1B25D6F3" w14:textId="59C3C4CB" w:rsidR="00447F6A" w:rsidRDefault="00447F6A" w:rsidP="00C71FEC">
      <w:r>
        <w:t>codice fiscale ............................................................. cittadinanza …………………………………………………</w:t>
      </w:r>
      <w:r w:rsidR="00C71FEC">
        <w:t>………………</w:t>
      </w:r>
      <w:r>
        <w:t>…………….</w:t>
      </w:r>
    </w:p>
    <w:p w14:paraId="15B3F4DB" w14:textId="54D07D1D" w:rsidR="00447F6A" w:rsidRDefault="00447F6A" w:rsidP="00C71FEC">
      <w:r>
        <w:t>residente a ..............................</w:t>
      </w:r>
      <w:r w:rsidR="00C71FEC">
        <w:t>......</w:t>
      </w:r>
      <w:r>
        <w:t>.........</w:t>
      </w:r>
      <w:proofErr w:type="gramStart"/>
      <w:r>
        <w:t>(....</w:t>
      </w:r>
      <w:proofErr w:type="gramEnd"/>
      <w:r>
        <w:t>.) via/piazza ..................................................... n° ............. C.A.P. ......</w:t>
      </w:r>
      <w:r w:rsidR="00C71FEC">
        <w:t>........</w:t>
      </w:r>
      <w:r>
        <w:t>.</w:t>
      </w:r>
    </w:p>
    <w:p w14:paraId="31CCBA69" w14:textId="07190DA0" w:rsidR="004617A3" w:rsidRDefault="00447F6A" w:rsidP="00C71FEC">
      <w:r w:rsidRPr="004617A3">
        <w:t xml:space="preserve">domiciliato </w:t>
      </w:r>
      <w:r w:rsidR="0095564C" w:rsidRPr="004617A3">
        <w:t>per le proprie funzioni</w:t>
      </w:r>
      <w:r w:rsidR="0095564C" w:rsidRPr="004617A3">
        <w:rPr>
          <w:b/>
        </w:rPr>
        <w:t xml:space="preserve"> </w:t>
      </w:r>
      <w:r>
        <w:t>a ..............................</w:t>
      </w:r>
      <w:r w:rsidR="004617A3">
        <w:t>.............................</w:t>
      </w:r>
      <w:r w:rsidR="00C71FEC">
        <w:t>......................</w:t>
      </w:r>
      <w:r w:rsidR="004617A3">
        <w:t>.....................</w:t>
      </w:r>
      <w:r w:rsidR="00C71FEC">
        <w:t>.</w:t>
      </w:r>
      <w:r w:rsidR="004617A3">
        <w:t>............</w:t>
      </w:r>
      <w:r>
        <w:t>......</w:t>
      </w:r>
      <w:proofErr w:type="gramStart"/>
      <w:r>
        <w:t>(....</w:t>
      </w:r>
      <w:proofErr w:type="gramEnd"/>
      <w:r>
        <w:t xml:space="preserve">.) </w:t>
      </w:r>
    </w:p>
    <w:p w14:paraId="33C54176" w14:textId="0E8107E8" w:rsidR="00447F6A" w:rsidRDefault="00447F6A" w:rsidP="00C71FEC">
      <w:r>
        <w:t>via/piazza .......................................</w:t>
      </w:r>
      <w:r w:rsidR="004617A3">
        <w:t>...............................................</w:t>
      </w:r>
      <w:r>
        <w:t>..........</w:t>
      </w:r>
      <w:r w:rsidR="00C71FEC">
        <w:t>.....................</w:t>
      </w:r>
      <w:r>
        <w:t>.... n° ......</w:t>
      </w:r>
      <w:r w:rsidR="00C71FEC">
        <w:t>.</w:t>
      </w:r>
      <w:r>
        <w:t xml:space="preserve">....... </w:t>
      </w:r>
      <w:r w:rsidR="00C71FEC">
        <w:t xml:space="preserve"> </w:t>
      </w:r>
      <w:r>
        <w:t xml:space="preserve">C.A.P. </w:t>
      </w:r>
      <w:r w:rsidR="00C71FEC">
        <w:t>…………..</w:t>
      </w:r>
      <w:r>
        <w:t>.....</w:t>
      </w:r>
    </w:p>
    <w:p w14:paraId="316D25C8" w14:textId="4F5060DE" w:rsidR="00447F6A" w:rsidRDefault="00447F6A" w:rsidP="00C71FEC">
      <w:r>
        <w:t>telefono .....................................</w:t>
      </w:r>
      <w:r w:rsidR="00C71FEC">
        <w:t>..</w:t>
      </w:r>
      <w:r>
        <w:t>....... cellulare ...............................</w:t>
      </w:r>
      <w:r w:rsidR="00C71FEC">
        <w:t>..............</w:t>
      </w:r>
      <w:r>
        <w:t>.......... fax .......................</w:t>
      </w:r>
      <w:r w:rsidR="00C71FEC">
        <w:t>.</w:t>
      </w:r>
      <w:r>
        <w:t>..........................</w:t>
      </w:r>
    </w:p>
    <w:p w14:paraId="434F424C" w14:textId="1DD35429" w:rsidR="00447F6A" w:rsidRDefault="00447F6A" w:rsidP="00C71FEC">
      <w:r>
        <w:t>e-mail .......................................................................... PEC ..............................</w:t>
      </w:r>
      <w:r w:rsidR="00C71FEC">
        <w:t>...............</w:t>
      </w:r>
      <w:r>
        <w:t>............</w:t>
      </w:r>
      <w:r w:rsidR="00C71FEC">
        <w:t>.</w:t>
      </w:r>
      <w:r>
        <w:t>.....................................</w:t>
      </w:r>
    </w:p>
    <w:p w14:paraId="52AF32E1" w14:textId="4D8C3D09" w:rsidR="00447F6A" w:rsidRDefault="00447F6A" w:rsidP="00C71FEC">
      <w:r>
        <w:t>titolare/legale rappresentante dell’attività denominata ....................................</w:t>
      </w:r>
      <w:r w:rsidR="00C71FEC">
        <w:t>...................</w:t>
      </w:r>
      <w:r>
        <w:t>............................................</w:t>
      </w:r>
    </w:p>
    <w:p w14:paraId="263FB057" w14:textId="641FC932" w:rsidR="00447F6A" w:rsidRDefault="00447F6A" w:rsidP="00C71FEC">
      <w:r>
        <w:t>................................................................................................................................................................</w:t>
      </w:r>
      <w:r w:rsidR="00C71FEC">
        <w:t>...............</w:t>
      </w:r>
      <w:r>
        <w:t>.............</w:t>
      </w:r>
    </w:p>
    <w:p w14:paraId="745CC1D5" w14:textId="1171F37D" w:rsidR="00447F6A" w:rsidRDefault="00447F6A" w:rsidP="00C71FEC">
      <w:r>
        <w:t>con sede in ................................</w:t>
      </w:r>
      <w:r w:rsidR="00C71FEC">
        <w:t>.........</w:t>
      </w:r>
      <w:r>
        <w:t>........... (…..)  via/piazza ............................</w:t>
      </w:r>
      <w:r w:rsidR="00C71FEC">
        <w:t>.....</w:t>
      </w:r>
      <w:r>
        <w:t>.........................................................</w:t>
      </w:r>
    </w:p>
    <w:p w14:paraId="25850C7B" w14:textId="379302A4" w:rsidR="00447F6A" w:rsidRDefault="00447F6A" w:rsidP="00C71FEC">
      <w:r>
        <w:t>Telefono ............................................ Cellulare .......................</w:t>
      </w:r>
      <w:r w:rsidR="00C71FEC">
        <w:t>...............</w:t>
      </w:r>
      <w:r>
        <w:t>............... Fax ....................................................</w:t>
      </w:r>
    </w:p>
    <w:p w14:paraId="7C3C8726" w14:textId="33741AB8" w:rsidR="00447F6A" w:rsidRDefault="00447F6A" w:rsidP="00C71FEC">
      <w:r>
        <w:t>e-mail ................................................</w:t>
      </w:r>
      <w:r w:rsidR="00C71FEC">
        <w:t>..</w:t>
      </w:r>
      <w:r>
        <w:t>.......................... PEC ...............................</w:t>
      </w:r>
      <w:r w:rsidR="00C71FEC">
        <w:t>.............</w:t>
      </w:r>
      <w:r>
        <w:t>................................................</w:t>
      </w:r>
    </w:p>
    <w:p w14:paraId="1441DCB4" w14:textId="77777777" w:rsidR="00C71FEC" w:rsidRDefault="00C71FEC" w:rsidP="00C71FEC">
      <w:pPr>
        <w:jc w:val="center"/>
        <w:rPr>
          <w:b/>
        </w:rPr>
      </w:pPr>
    </w:p>
    <w:p w14:paraId="3919AD0C" w14:textId="41E1F35C" w:rsidR="00447F6A" w:rsidRPr="00BB414F" w:rsidRDefault="00447F6A" w:rsidP="00C71FEC">
      <w:pPr>
        <w:jc w:val="center"/>
        <w:rPr>
          <w:b/>
        </w:rPr>
      </w:pPr>
      <w:r w:rsidRPr="00BB414F">
        <w:rPr>
          <w:b/>
        </w:rPr>
        <w:t>COMUNICA</w:t>
      </w:r>
    </w:p>
    <w:p w14:paraId="29108319" w14:textId="77777777" w:rsidR="00447F6A" w:rsidRDefault="00447F6A" w:rsidP="00C71FEC">
      <w:pPr>
        <w:jc w:val="center"/>
      </w:pPr>
      <w:r>
        <w:t>ai sensi della DGR. n. XII/3777 del 3 novembre 2020</w:t>
      </w:r>
    </w:p>
    <w:p w14:paraId="79821279" w14:textId="77777777" w:rsidR="00447F6A" w:rsidRPr="00B30181" w:rsidRDefault="00447F6A" w:rsidP="00C71FEC">
      <w:pPr>
        <w:jc w:val="both"/>
        <w:rPr>
          <w:b/>
        </w:rPr>
      </w:pPr>
      <w:r w:rsidRPr="00B30181">
        <w:rPr>
          <w:b/>
        </w:rPr>
        <w:t xml:space="preserve">l’avvio in forma privatistica </w:t>
      </w:r>
      <w:r>
        <w:rPr>
          <w:b/>
        </w:rPr>
        <w:t xml:space="preserve">(solvenza extra SSR) </w:t>
      </w:r>
      <w:r w:rsidRPr="00B30181">
        <w:rPr>
          <w:b/>
        </w:rPr>
        <w:t>dell’attività di effettuaz</w:t>
      </w:r>
      <w:r>
        <w:rPr>
          <w:b/>
        </w:rPr>
        <w:t>ione dei test antigenici rapidi</w:t>
      </w:r>
      <w:r>
        <w:rPr>
          <w:b/>
        </w:rPr>
        <w:br/>
      </w:r>
      <w:r w:rsidRPr="00B30181">
        <w:rPr>
          <w:b/>
        </w:rPr>
        <w:t>(</w:t>
      </w:r>
      <w:proofErr w:type="spellStart"/>
      <w:r w:rsidRPr="00B30181">
        <w:rPr>
          <w:b/>
        </w:rPr>
        <w:t>rapid</w:t>
      </w:r>
      <w:proofErr w:type="spellEnd"/>
      <w:r w:rsidRPr="00B30181">
        <w:rPr>
          <w:b/>
        </w:rPr>
        <w:t xml:space="preserve"> </w:t>
      </w:r>
      <w:proofErr w:type="spellStart"/>
      <w:r w:rsidRPr="00B30181">
        <w:rPr>
          <w:b/>
        </w:rPr>
        <w:t>diagnostics</w:t>
      </w:r>
      <w:proofErr w:type="spellEnd"/>
      <w:r w:rsidRPr="00B30181">
        <w:rPr>
          <w:b/>
        </w:rPr>
        <w:t xml:space="preserve"> test </w:t>
      </w:r>
      <w:proofErr w:type="spellStart"/>
      <w:r w:rsidRPr="00B30181">
        <w:rPr>
          <w:b/>
        </w:rPr>
        <w:t>ag-rdts</w:t>
      </w:r>
      <w:proofErr w:type="spellEnd"/>
      <w:r w:rsidRPr="00B30181">
        <w:rPr>
          <w:b/>
        </w:rPr>
        <w:t>) con tampone naso-oro-faringeo</w:t>
      </w:r>
    </w:p>
    <w:p w14:paraId="0E0B953C" w14:textId="77777777" w:rsidR="00447F6A" w:rsidRDefault="00447F6A" w:rsidP="00C71FEC">
      <w:pPr>
        <w:jc w:val="center"/>
      </w:pPr>
      <w:r w:rsidRPr="00974CDB">
        <w:rPr>
          <w:b/>
        </w:rPr>
        <w:t>a far data dal</w:t>
      </w:r>
      <w:r>
        <w:t xml:space="preserve"> .......................................</w:t>
      </w:r>
    </w:p>
    <w:p w14:paraId="6D68DA36" w14:textId="77777777" w:rsidR="00447F6A" w:rsidRPr="002A3EC4" w:rsidRDefault="00447F6A" w:rsidP="00C71FEC">
      <w:pPr>
        <w:jc w:val="both"/>
      </w:pPr>
      <w:r w:rsidRPr="002A3EC4">
        <w:t xml:space="preserve">presso </w:t>
      </w:r>
    </w:p>
    <w:p w14:paraId="6A884B64" w14:textId="0019FE40" w:rsidR="00447F6A" w:rsidRPr="002A3EC4" w:rsidRDefault="00447F6A" w:rsidP="00C71FEC">
      <w:pPr>
        <w:jc w:val="both"/>
      </w:pPr>
      <w:r w:rsidRPr="002A3EC4">
        <w:sym w:font="Wingdings" w:char="F06F"/>
      </w:r>
      <w:r w:rsidRPr="002A3EC4">
        <w:t xml:space="preserve"> attività produttiva </w:t>
      </w:r>
    </w:p>
    <w:p w14:paraId="09C12C40" w14:textId="08909CB9" w:rsidR="00447F6A" w:rsidRPr="002A3EC4" w:rsidRDefault="00447F6A" w:rsidP="00C71FEC">
      <w:pPr>
        <w:jc w:val="both"/>
      </w:pPr>
      <w:r w:rsidRPr="002A3EC4">
        <w:sym w:font="Wingdings" w:char="F06F"/>
      </w:r>
      <w:r w:rsidRPr="002A3EC4">
        <w:t xml:space="preserve"> attività ambulatoriale extra SSR </w:t>
      </w:r>
    </w:p>
    <w:p w14:paraId="52CB3C76" w14:textId="3725A1DE" w:rsidR="00447F6A" w:rsidRPr="002A3EC4" w:rsidRDefault="00447F6A" w:rsidP="00C71FEC">
      <w:pPr>
        <w:jc w:val="both"/>
      </w:pPr>
      <w:r w:rsidRPr="002A3EC4">
        <w:sym w:font="Wingdings" w:char="F06F"/>
      </w:r>
      <w:r w:rsidRPr="002A3EC4">
        <w:t xml:space="preserve"> farmacia</w:t>
      </w:r>
    </w:p>
    <w:p w14:paraId="59DB50F5" w14:textId="65F8D739" w:rsidR="00447F6A" w:rsidRPr="002A3EC4" w:rsidRDefault="00447F6A" w:rsidP="00C71FEC">
      <w:pPr>
        <w:jc w:val="both"/>
      </w:pPr>
      <w:r w:rsidRPr="002A3EC4">
        <w:t>denominato ………………………………………………………………………………</w:t>
      </w:r>
      <w:r w:rsidR="00C71FEC" w:rsidRPr="002A3EC4">
        <w:t>……………</w:t>
      </w:r>
      <w:proofErr w:type="gramStart"/>
      <w:r w:rsidR="00C71FEC" w:rsidRPr="002A3EC4">
        <w:t>…….</w:t>
      </w:r>
      <w:proofErr w:type="gramEnd"/>
      <w:r w:rsidR="00C71FEC" w:rsidRPr="002A3EC4">
        <w:t>.</w:t>
      </w:r>
      <w:r w:rsidRPr="002A3EC4">
        <w:t>……………………………………………………</w:t>
      </w:r>
      <w:r w:rsidR="00C71FEC" w:rsidRPr="002A3EC4">
        <w:t>.</w:t>
      </w:r>
      <w:r w:rsidRPr="002A3EC4">
        <w:t xml:space="preserve">……… </w:t>
      </w:r>
    </w:p>
    <w:p w14:paraId="4DBDBBE4" w14:textId="0D7A3177" w:rsidR="00447F6A" w:rsidRDefault="00447F6A" w:rsidP="00C71FEC">
      <w:pPr>
        <w:jc w:val="both"/>
      </w:pPr>
      <w:r w:rsidRPr="002A3EC4">
        <w:t>con sede in ……………………………… (………) via/piazza ………………</w:t>
      </w:r>
      <w:r w:rsidR="00C71FEC" w:rsidRPr="002A3EC4">
        <w:t>……………</w:t>
      </w:r>
      <w:r w:rsidRPr="002A3EC4">
        <w:t>………………</w:t>
      </w:r>
      <w:proofErr w:type="gramStart"/>
      <w:r w:rsidRPr="002A3EC4">
        <w:t>…….</w:t>
      </w:r>
      <w:proofErr w:type="gramEnd"/>
      <w:r w:rsidRPr="002A3EC4">
        <w:t>n° … scala …. piano</w:t>
      </w:r>
      <w:proofErr w:type="gramStart"/>
      <w:r w:rsidRPr="002A3EC4">
        <w:t xml:space="preserve"> ….</w:t>
      </w:r>
      <w:proofErr w:type="gramEnd"/>
      <w:r w:rsidRPr="002A3EC4">
        <w:t xml:space="preserve">. CAP </w:t>
      </w:r>
      <w:r w:rsidR="00C71FEC" w:rsidRPr="002A3EC4">
        <w:t>…</w:t>
      </w:r>
      <w:proofErr w:type="gramStart"/>
      <w:r w:rsidRPr="002A3EC4">
        <w:t>…….</w:t>
      </w:r>
      <w:proofErr w:type="gramEnd"/>
      <w:r w:rsidRPr="002A3EC4">
        <w:t>.</w:t>
      </w:r>
    </w:p>
    <w:p w14:paraId="02DE0175" w14:textId="5CCAC6FD" w:rsidR="00447F6A" w:rsidRPr="00EE27C7" w:rsidRDefault="007B1AE4" w:rsidP="00C71FEC">
      <w:pPr>
        <w:jc w:val="both"/>
        <w:rPr>
          <w:strike/>
        </w:rPr>
      </w:pPr>
      <w:r>
        <w:rPr>
          <w:strike/>
        </w:rPr>
        <w:t xml:space="preserve"> </w:t>
      </w:r>
      <w:r w:rsidR="00447F6A" w:rsidRPr="00EE27C7">
        <w:rPr>
          <w:strike/>
        </w:rPr>
        <w:br w:type="page"/>
      </w:r>
    </w:p>
    <w:p w14:paraId="592F3905" w14:textId="2D9948CB" w:rsidR="00447F6A" w:rsidRPr="00045658" w:rsidRDefault="00877EE1" w:rsidP="00C71FEC">
      <w:pPr>
        <w:spacing w:line="240" w:lineRule="auto"/>
        <w:jc w:val="both"/>
      </w:pPr>
      <w:r>
        <w:rPr>
          <w:strike/>
        </w:rPr>
        <w:lastRenderedPageBreak/>
        <w:t xml:space="preserve"> </w:t>
      </w:r>
    </w:p>
    <w:p w14:paraId="03AB5242" w14:textId="77777777" w:rsidR="00447F6A" w:rsidRPr="002A3EC4" w:rsidRDefault="00447F6A" w:rsidP="00C71FEC">
      <w:pPr>
        <w:spacing w:before="100" w:beforeAutospacing="1" w:after="100" w:afterAutospacing="1" w:line="360" w:lineRule="auto"/>
        <w:jc w:val="center"/>
        <w:rPr>
          <w:b/>
        </w:rPr>
      </w:pPr>
      <w:r w:rsidRPr="002A3EC4">
        <w:rPr>
          <w:b/>
        </w:rPr>
        <w:t>DICHIARA</w:t>
      </w:r>
    </w:p>
    <w:p w14:paraId="5E7F4E7E" w14:textId="772C7083" w:rsidR="00447F6A" w:rsidRPr="002A3EC4" w:rsidRDefault="00447F6A" w:rsidP="00974CDB">
      <w:pPr>
        <w:pStyle w:val="Paragrafoelenco"/>
        <w:numPr>
          <w:ilvl w:val="0"/>
          <w:numId w:val="2"/>
        </w:numPr>
        <w:spacing w:after="0" w:line="360" w:lineRule="auto"/>
        <w:ind w:left="714" w:hanging="357"/>
        <w:jc w:val="both"/>
      </w:pPr>
      <w:r w:rsidRPr="002A3EC4">
        <w:t>Di aver individuato il medico/dirigente del laboratorio responsabile di tutto il percorso</w:t>
      </w:r>
    </w:p>
    <w:p w14:paraId="32FD7F91" w14:textId="7E5F13BC" w:rsidR="00447F6A" w:rsidRPr="002A3EC4" w:rsidRDefault="00447F6A" w:rsidP="00974CDB">
      <w:pPr>
        <w:pStyle w:val="Paragrafoelenco"/>
        <w:numPr>
          <w:ilvl w:val="0"/>
          <w:numId w:val="2"/>
        </w:numPr>
        <w:spacing w:after="0" w:line="360" w:lineRule="auto"/>
        <w:jc w:val="both"/>
      </w:pPr>
      <w:r w:rsidRPr="002A3EC4">
        <w:t>La disponibilità di locali</w:t>
      </w:r>
      <w:r w:rsidR="004617A3" w:rsidRPr="002A3EC4">
        <w:t>/spazi</w:t>
      </w:r>
      <w:r w:rsidRPr="002A3EC4">
        <w:t xml:space="preserve"> idonei dal punto di vista igienico sanitario</w:t>
      </w:r>
    </w:p>
    <w:p w14:paraId="4213B20C" w14:textId="05D6E66F" w:rsidR="00447F6A" w:rsidRPr="002A3EC4" w:rsidRDefault="00447F6A" w:rsidP="00974CDB">
      <w:pPr>
        <w:pStyle w:val="Paragrafoelenco"/>
        <w:numPr>
          <w:ilvl w:val="0"/>
          <w:numId w:val="2"/>
        </w:numPr>
        <w:spacing w:after="0" w:line="360" w:lineRule="auto"/>
        <w:jc w:val="both"/>
      </w:pPr>
      <w:r w:rsidRPr="002A3EC4">
        <w:t xml:space="preserve">Di utilizzare </w:t>
      </w:r>
      <w:r w:rsidR="004617A3" w:rsidRPr="002A3EC4">
        <w:t xml:space="preserve">la </w:t>
      </w:r>
      <w:r w:rsidRPr="002A3EC4">
        <w:t xml:space="preserve">modulistica per </w:t>
      </w:r>
      <w:r w:rsidR="004617A3" w:rsidRPr="002A3EC4">
        <w:t xml:space="preserve">il </w:t>
      </w:r>
      <w:r w:rsidRPr="002A3EC4">
        <w:t xml:space="preserve">consenso informato e </w:t>
      </w:r>
      <w:r w:rsidR="004617A3" w:rsidRPr="002A3EC4">
        <w:t>l’</w:t>
      </w:r>
      <w:r w:rsidRPr="002A3EC4">
        <w:t xml:space="preserve">attestazione </w:t>
      </w:r>
      <w:r w:rsidR="004617A3" w:rsidRPr="002A3EC4">
        <w:t>dell’</w:t>
      </w:r>
      <w:r w:rsidRPr="002A3EC4">
        <w:t>esito del test fornita dall’ATS</w:t>
      </w:r>
      <w:r w:rsidR="00A035E3" w:rsidRPr="002A3EC4">
        <w:t>,</w:t>
      </w:r>
      <w:r w:rsidRPr="002A3EC4">
        <w:t xml:space="preserve"> </w:t>
      </w:r>
      <w:r w:rsidR="002B2F6F" w:rsidRPr="002A3EC4">
        <w:t>sulla base del modello regionale</w:t>
      </w:r>
    </w:p>
    <w:p w14:paraId="08A23E12" w14:textId="63438AB5" w:rsidR="00447F6A" w:rsidRPr="002A3EC4" w:rsidRDefault="00447F6A" w:rsidP="00974CDB">
      <w:pPr>
        <w:pStyle w:val="Paragrafoelenco"/>
        <w:numPr>
          <w:ilvl w:val="0"/>
          <w:numId w:val="2"/>
        </w:numPr>
        <w:spacing w:after="0" w:line="360" w:lineRule="auto"/>
        <w:jc w:val="both"/>
      </w:pPr>
      <w:r w:rsidRPr="002A3EC4">
        <w:t>Di somministrare al paziente, in caso di positività, l’informativa aggiornata sui comportamenti da adottare, come da poster ISS nell’ultima versione disponibile</w:t>
      </w:r>
    </w:p>
    <w:p w14:paraId="34224A52" w14:textId="3373A923" w:rsidR="006D646E" w:rsidRPr="002A3EC4" w:rsidRDefault="006D646E" w:rsidP="00974CDB">
      <w:pPr>
        <w:pStyle w:val="Paragrafoelenco"/>
        <w:numPr>
          <w:ilvl w:val="0"/>
          <w:numId w:val="2"/>
        </w:numPr>
        <w:spacing w:after="0" w:line="360" w:lineRule="auto"/>
        <w:jc w:val="both"/>
      </w:pPr>
      <w:r w:rsidRPr="002A3EC4">
        <w:t>Di aver predisposto l’informativa di cui all’articolo 13 del regolamento 679/2016/</w:t>
      </w:r>
      <w:proofErr w:type="gramStart"/>
      <w:r w:rsidRPr="002A3EC4">
        <w:t>UE</w:t>
      </w:r>
      <w:r w:rsidR="004617A3" w:rsidRPr="002A3EC4">
        <w:t xml:space="preserve"> </w:t>
      </w:r>
      <w:r w:rsidRPr="002A3EC4">
        <w:t xml:space="preserve"> ”</w:t>
      </w:r>
      <w:proofErr w:type="gramEnd"/>
      <w:r w:rsidRPr="002A3EC4">
        <w:t>General data protection regulation” da somministrare all’utenza</w:t>
      </w:r>
    </w:p>
    <w:p w14:paraId="7EFBB6FC" w14:textId="5119D5AA" w:rsidR="004617A3" w:rsidRPr="002A3EC4" w:rsidRDefault="00C71FEC" w:rsidP="00974CDB">
      <w:pPr>
        <w:pStyle w:val="Paragrafoelenco"/>
        <w:numPr>
          <w:ilvl w:val="0"/>
          <w:numId w:val="2"/>
        </w:numPr>
        <w:spacing w:after="0" w:line="360" w:lineRule="auto"/>
        <w:jc w:val="both"/>
        <w:rPr>
          <w:rFonts w:eastAsia="Times New Roman"/>
        </w:rPr>
      </w:pPr>
      <w:r w:rsidRPr="002A3EC4">
        <w:rPr>
          <w:rFonts w:eastAsia="Times New Roman"/>
          <w:b/>
        </w:rPr>
        <w:t>P</w:t>
      </w:r>
      <w:r w:rsidR="004617A3" w:rsidRPr="002A3EC4">
        <w:rPr>
          <w:rFonts w:eastAsia="Times New Roman"/>
          <w:b/>
        </w:rPr>
        <w:t>er la fattispecie “farmacia</w:t>
      </w:r>
      <w:bookmarkStart w:id="0" w:name="_Hlk56544904"/>
      <w:r w:rsidR="004617A3" w:rsidRPr="002A3EC4">
        <w:rPr>
          <w:rFonts w:eastAsia="Times New Roman"/>
          <w:b/>
        </w:rPr>
        <w:t>”</w:t>
      </w:r>
      <w:r w:rsidR="004617A3" w:rsidRPr="002A3EC4">
        <w:rPr>
          <w:rFonts w:eastAsia="Times New Roman"/>
        </w:rPr>
        <w:t>: che l’attività verrà svolta in ottemperanza alla norma farmaceutica, con particolare riferimento a quanto previsto nel R.D. n. 1265 del 1934, dell'art. 45, del R.D. n. 1706 del 1938 e dell'art. 1 del d. lgs. n. 153 del 2009</w:t>
      </w:r>
      <w:bookmarkEnd w:id="0"/>
      <w:r w:rsidR="004617A3" w:rsidRPr="002A3EC4">
        <w:rPr>
          <w:rFonts w:eastAsia="Times New Roman"/>
        </w:rPr>
        <w:t>;</w:t>
      </w:r>
    </w:p>
    <w:p w14:paraId="5333E57F" w14:textId="77777777" w:rsidR="00447F6A" w:rsidRPr="002A3EC4" w:rsidRDefault="00447F6A" w:rsidP="00C71FEC">
      <w:pPr>
        <w:spacing w:before="100" w:beforeAutospacing="1" w:after="100" w:afterAutospacing="1" w:line="360" w:lineRule="auto"/>
        <w:jc w:val="center"/>
        <w:rPr>
          <w:b/>
        </w:rPr>
      </w:pPr>
      <w:r w:rsidRPr="002A3EC4">
        <w:rPr>
          <w:b/>
        </w:rPr>
        <w:t>ALLEGA</w:t>
      </w:r>
    </w:p>
    <w:p w14:paraId="08F81261" w14:textId="47673F39" w:rsidR="00447F6A" w:rsidRPr="002A3EC4" w:rsidRDefault="00447F6A" w:rsidP="00974CDB">
      <w:pPr>
        <w:pStyle w:val="Paragrafoelenco"/>
        <w:numPr>
          <w:ilvl w:val="0"/>
          <w:numId w:val="3"/>
        </w:numPr>
        <w:spacing w:after="0" w:line="360" w:lineRule="auto"/>
        <w:jc w:val="both"/>
      </w:pPr>
      <w:r w:rsidRPr="002A3EC4">
        <w:t>Denominazione e scheda informativa dei test rapidi utilizzati, ad evidenza dei valori di sensibilità e specificità dichiarati dal produttore e pari, rispettivamente, almeno al 70</w:t>
      </w:r>
      <w:r w:rsidR="002B2F6F" w:rsidRPr="002A3EC4">
        <w:t>%</w:t>
      </w:r>
      <w:r w:rsidRPr="002A3EC4">
        <w:t xml:space="preserve"> e al 95</w:t>
      </w:r>
      <w:r w:rsidR="002B2F6F" w:rsidRPr="002A3EC4">
        <w:t>%</w:t>
      </w:r>
      <w:r w:rsidRPr="002A3EC4">
        <w:t>;</w:t>
      </w:r>
    </w:p>
    <w:p w14:paraId="2FE5D387" w14:textId="1BCBDC4C" w:rsidR="00447F6A" w:rsidRPr="002A3EC4" w:rsidRDefault="00447F6A" w:rsidP="00974CDB">
      <w:pPr>
        <w:pStyle w:val="Paragrafoelenco"/>
        <w:numPr>
          <w:ilvl w:val="0"/>
          <w:numId w:val="3"/>
        </w:numPr>
        <w:spacing w:after="0" w:line="360" w:lineRule="auto"/>
        <w:ind w:left="714" w:hanging="357"/>
        <w:jc w:val="both"/>
      </w:pPr>
      <w:r w:rsidRPr="002A3EC4">
        <w:t>Elenco del personale sanitario che effettua la prestazione, adeguatamente formato (con evidenza</w:t>
      </w:r>
      <w:r w:rsidR="004617A3" w:rsidRPr="002A3EC4">
        <w:t xml:space="preserve"> dell’avvenuta formazione</w:t>
      </w:r>
      <w:r w:rsidRPr="002A3EC4">
        <w:t xml:space="preserve"> da conservarsi presso la Struttura)</w:t>
      </w:r>
      <w:r w:rsidR="004617A3" w:rsidRPr="002A3EC4">
        <w:t>,</w:t>
      </w:r>
      <w:r w:rsidRPr="002A3EC4">
        <w:t xml:space="preserve"> qualora non sia laboratorista già addetto al prelievo di campioni biologici, </w:t>
      </w:r>
      <w:r w:rsidR="004617A3" w:rsidRPr="002A3EC4">
        <w:t>con riferimento a</w:t>
      </w:r>
      <w:r w:rsidRPr="002A3EC4">
        <w:t xml:space="preserve"> tutte le fasi del percorso</w:t>
      </w:r>
      <w:r w:rsidR="004617A3" w:rsidRPr="002A3EC4">
        <w:t>;</w:t>
      </w:r>
      <w:r w:rsidRPr="002A3EC4">
        <w:t xml:space="preserve">  </w:t>
      </w:r>
    </w:p>
    <w:p w14:paraId="1EF0B60A" w14:textId="0E8C703F" w:rsidR="00447F6A" w:rsidRPr="002A3EC4" w:rsidRDefault="00447F6A" w:rsidP="00974CDB">
      <w:pPr>
        <w:pStyle w:val="Paragrafoelenco"/>
        <w:numPr>
          <w:ilvl w:val="0"/>
          <w:numId w:val="3"/>
        </w:numPr>
        <w:spacing w:after="0" w:line="360" w:lineRule="auto"/>
        <w:ind w:left="714" w:hanging="357"/>
        <w:jc w:val="both"/>
      </w:pPr>
      <w:r w:rsidRPr="002A3EC4">
        <w:t>Autocertificazione dei titoli del responsabile del percorso</w:t>
      </w:r>
      <w:r w:rsidR="00AC037E" w:rsidRPr="002A3EC4">
        <w:t xml:space="preserve"> (medico/dirigente di laboratorio specificando, qualora dirigente di laboratorio, lo SMeL di appartenenza) </w:t>
      </w:r>
      <w:r w:rsidRPr="002A3EC4">
        <w:t>e del personale sanitario individuato per effettuare la prestazione</w:t>
      </w:r>
      <w:r w:rsidR="002B2F6F" w:rsidRPr="002A3EC4">
        <w:t>,</w:t>
      </w:r>
      <w:r w:rsidRPr="002A3EC4">
        <w:t xml:space="preserve"> allegando copia del relativo documento di identità in corso di validità;</w:t>
      </w:r>
    </w:p>
    <w:p w14:paraId="59B7A7D9" w14:textId="4A127A12" w:rsidR="00447F6A" w:rsidRPr="002A3EC4" w:rsidRDefault="00447F6A" w:rsidP="00974CDB">
      <w:pPr>
        <w:pStyle w:val="Paragrafoelenco"/>
        <w:numPr>
          <w:ilvl w:val="0"/>
          <w:numId w:val="3"/>
        </w:numPr>
        <w:autoSpaceDE w:val="0"/>
        <w:autoSpaceDN w:val="0"/>
        <w:adjustRightInd w:val="0"/>
        <w:spacing w:after="0" w:line="360" w:lineRule="auto"/>
        <w:jc w:val="both"/>
      </w:pPr>
      <w:r w:rsidRPr="002A3EC4">
        <w:t xml:space="preserve">Planimetria dei luoghi dedicati alla specifica attività, in idonea scala, con evidenza della separazione dei percorsi di accesso ed uscita, degli spazi di attesa, degli ambienti previsti per l’erogazione del test rapido e degli eventuali ambienti individuati per ospitare i pazienti - </w:t>
      </w:r>
      <w:r w:rsidR="00AC037E" w:rsidRPr="002A3EC4">
        <w:t>positivi</w:t>
      </w:r>
      <w:r w:rsidRPr="002A3EC4">
        <w:t xml:space="preserve"> al test rapido - in attesa di effettuare il tampone molecolare</w:t>
      </w:r>
      <w:r w:rsidR="00AC037E" w:rsidRPr="002A3EC4">
        <w:t>,</w:t>
      </w:r>
      <w:r w:rsidRPr="002A3EC4">
        <w:t xml:space="preserve"> qualora contestuale al tampone rapido (area rossa)</w:t>
      </w:r>
      <w:r w:rsidR="00AC037E" w:rsidRPr="002A3EC4">
        <w:t>;</w:t>
      </w:r>
      <w:r w:rsidR="00C71FEC" w:rsidRPr="002A3EC4">
        <w:t xml:space="preserve"> t</w:t>
      </w:r>
      <w:r w:rsidRPr="002A3EC4">
        <w:t>ali luoghi possono essere individuati in locali/spazi della Struttura temporaneamente adibiti allo scopo, dotati di ogni requisito per la corretta gestione del campione, per la protezione</w:t>
      </w:r>
      <w:r w:rsidR="00AC037E" w:rsidRPr="002A3EC4">
        <w:t>/</w:t>
      </w:r>
      <w:r w:rsidRPr="002A3EC4">
        <w:t>confort dei lavoratori e per il confort, la prevenzione e la privacy per i pazienti;</w:t>
      </w:r>
    </w:p>
    <w:p w14:paraId="56B4016C" w14:textId="4349E556" w:rsidR="00447F6A" w:rsidRPr="002A3EC4" w:rsidRDefault="002B2F6F" w:rsidP="00974CDB">
      <w:pPr>
        <w:pStyle w:val="Paragrafoelenco"/>
        <w:numPr>
          <w:ilvl w:val="0"/>
          <w:numId w:val="3"/>
        </w:numPr>
        <w:autoSpaceDE w:val="0"/>
        <w:autoSpaceDN w:val="0"/>
        <w:adjustRightInd w:val="0"/>
        <w:spacing w:after="0" w:line="360" w:lineRule="auto"/>
        <w:jc w:val="both"/>
      </w:pPr>
      <w:r w:rsidRPr="002A3EC4">
        <w:t>Elenco dei g</w:t>
      </w:r>
      <w:r w:rsidR="00447F6A" w:rsidRPr="002A3EC4">
        <w:t>iorni e orari previsti per l’erogazione del test;</w:t>
      </w:r>
    </w:p>
    <w:p w14:paraId="2DCEB815" w14:textId="4AB9E64F" w:rsidR="00C71FEC" w:rsidRPr="002A3EC4" w:rsidRDefault="00447F6A" w:rsidP="00974CDB">
      <w:pPr>
        <w:pStyle w:val="Paragrafoelenco"/>
        <w:numPr>
          <w:ilvl w:val="0"/>
          <w:numId w:val="3"/>
        </w:numPr>
        <w:autoSpaceDE w:val="0"/>
        <w:autoSpaceDN w:val="0"/>
        <w:adjustRightInd w:val="0"/>
        <w:spacing w:after="0" w:line="360" w:lineRule="auto"/>
        <w:jc w:val="both"/>
      </w:pPr>
      <w:r w:rsidRPr="002A3EC4">
        <w:t xml:space="preserve">Procedura attestante le modalità organizzative atte a garantire l’esecuzione del tampone molecolare di conferma, ove necessario in conseguenza dell’esito del test rapido, entro 12 ore - come da nota regionale prot. G1.2020.0037779 del 05.11.2020 - e senza costi per l’utente, analizzato da un laboratorio autorizzato alla processazione dei tamponi molecolari per SARS-CoV-2 (indicare il Laboratorio di riferimento e comunicare eventuali successive variazioni); </w:t>
      </w:r>
    </w:p>
    <w:p w14:paraId="58C53A91" w14:textId="77777777" w:rsidR="00C71FEC" w:rsidRPr="002A3EC4" w:rsidRDefault="00C71FEC" w:rsidP="00974CDB">
      <w:pPr>
        <w:pStyle w:val="Paragrafoelenco"/>
        <w:autoSpaceDE w:val="0"/>
        <w:autoSpaceDN w:val="0"/>
        <w:adjustRightInd w:val="0"/>
        <w:spacing w:after="0" w:line="360" w:lineRule="auto"/>
        <w:jc w:val="both"/>
      </w:pPr>
    </w:p>
    <w:p w14:paraId="7E175523" w14:textId="6726C7ED" w:rsidR="00447F6A" w:rsidRPr="002A3EC4" w:rsidRDefault="00447F6A" w:rsidP="00974CDB">
      <w:pPr>
        <w:pStyle w:val="Paragrafoelenco"/>
        <w:numPr>
          <w:ilvl w:val="0"/>
          <w:numId w:val="3"/>
        </w:numPr>
        <w:autoSpaceDE w:val="0"/>
        <w:autoSpaceDN w:val="0"/>
        <w:adjustRightInd w:val="0"/>
        <w:spacing w:after="0" w:line="360" w:lineRule="auto"/>
        <w:jc w:val="both"/>
      </w:pPr>
      <w:r w:rsidRPr="002A3EC4">
        <w:t xml:space="preserve">Procedura che descriva le modalità di prelievo, conservazione e trasporto dei campioni dei test molecolari, redatta dal Dirigente del SMeL di riferimento, dotato di Sezione Specializzata di Microbiologia e Virologia, autorizzato per la processazione dei tamponi molecolari; </w:t>
      </w:r>
    </w:p>
    <w:p w14:paraId="602A0ED5" w14:textId="12A0A978" w:rsidR="00447F6A" w:rsidRPr="002A3EC4" w:rsidRDefault="00447F6A" w:rsidP="00974CDB">
      <w:pPr>
        <w:pStyle w:val="Paragrafoelenco"/>
        <w:numPr>
          <w:ilvl w:val="0"/>
          <w:numId w:val="3"/>
        </w:numPr>
        <w:autoSpaceDE w:val="0"/>
        <w:autoSpaceDN w:val="0"/>
        <w:adjustRightInd w:val="0"/>
        <w:spacing w:after="0" w:line="360" w:lineRule="auto"/>
        <w:jc w:val="both"/>
      </w:pPr>
      <w:r w:rsidRPr="002A3EC4">
        <w:t>Procedura di disinfezione</w:t>
      </w:r>
      <w:r w:rsidR="007D2C2A" w:rsidRPr="002A3EC4">
        <w:t xml:space="preserve"> </w:t>
      </w:r>
      <w:r w:rsidRPr="002A3EC4">
        <w:t>delle superfici e sanificazione</w:t>
      </w:r>
      <w:r w:rsidR="007D2C2A" w:rsidRPr="002A3EC4">
        <w:t xml:space="preserve"> </w:t>
      </w:r>
      <w:r w:rsidRPr="002A3EC4">
        <w:t xml:space="preserve">degli ambienti, </w:t>
      </w:r>
      <w:r w:rsidR="007D2C2A" w:rsidRPr="002A3EC4">
        <w:t xml:space="preserve">ordinaria e straordinaria, </w:t>
      </w:r>
      <w:r w:rsidRPr="002A3EC4">
        <w:t>con indicazione del personale addetto, dei mezzi e dei prodotti utilizzati, degli orari o delle fasce della giornata in cui tali sanificazioni verranno eseguite;</w:t>
      </w:r>
    </w:p>
    <w:p w14:paraId="4887E99B" w14:textId="77777777" w:rsidR="00447F6A" w:rsidRPr="002A3EC4" w:rsidRDefault="00447F6A" w:rsidP="00974CDB">
      <w:pPr>
        <w:pStyle w:val="Paragrafoelenco"/>
        <w:numPr>
          <w:ilvl w:val="0"/>
          <w:numId w:val="3"/>
        </w:numPr>
        <w:spacing w:after="0" w:line="360" w:lineRule="auto"/>
        <w:jc w:val="both"/>
      </w:pPr>
      <w:r w:rsidRPr="002A3EC4">
        <w:t>Elenco dispositivi di protezione individuale (DPI) previsti per la protezione degli operatori da esposizione ad aerosol di pazienti potenzialmente infetti COVID-19</w:t>
      </w:r>
    </w:p>
    <w:p w14:paraId="2E409D06" w14:textId="77777777" w:rsidR="00C71FEC" w:rsidRPr="002A3EC4" w:rsidRDefault="00C71FEC" w:rsidP="00C71FEC">
      <w:pPr>
        <w:jc w:val="center"/>
        <w:rPr>
          <w:b/>
        </w:rPr>
      </w:pPr>
    </w:p>
    <w:p w14:paraId="2119AC30" w14:textId="2164ACA9" w:rsidR="00447F6A" w:rsidRPr="002A3EC4" w:rsidRDefault="00447F6A" w:rsidP="00C71FEC">
      <w:pPr>
        <w:jc w:val="center"/>
        <w:rPr>
          <w:b/>
        </w:rPr>
      </w:pPr>
      <w:r w:rsidRPr="002A3EC4">
        <w:rPr>
          <w:b/>
        </w:rPr>
        <w:t>C H I E D E</w:t>
      </w:r>
    </w:p>
    <w:p w14:paraId="70EF6ED9" w14:textId="4932AF73" w:rsidR="00447F6A" w:rsidRPr="002A3EC4" w:rsidRDefault="00447F6A" w:rsidP="00C71FEC">
      <w:pPr>
        <w:jc w:val="both"/>
      </w:pPr>
      <w:r w:rsidRPr="002A3EC4">
        <w:t>che ogni eventuale comunicazione relativa alla presente sia inviata a:</w:t>
      </w:r>
    </w:p>
    <w:p w14:paraId="3C135644" w14:textId="6DA672F2" w:rsidR="00447F6A" w:rsidRPr="002A3EC4" w:rsidRDefault="00447F6A" w:rsidP="00C71FEC">
      <w:pPr>
        <w:jc w:val="both"/>
      </w:pPr>
      <w:r w:rsidRPr="002A3EC4">
        <w:t xml:space="preserve">_____________________________________________indirizzo </w:t>
      </w:r>
      <w:proofErr w:type="spellStart"/>
      <w:r w:rsidRPr="002A3EC4">
        <w:t>pec</w:t>
      </w:r>
      <w:proofErr w:type="spellEnd"/>
      <w:r w:rsidRPr="002A3EC4">
        <w:t xml:space="preserve"> _____________</w:t>
      </w:r>
      <w:r w:rsidR="00C71FEC" w:rsidRPr="002A3EC4">
        <w:t>_____</w:t>
      </w:r>
      <w:r w:rsidRPr="002A3EC4">
        <w:t>_____________________</w:t>
      </w:r>
    </w:p>
    <w:p w14:paraId="4CE135E2" w14:textId="77777777" w:rsidR="00447F6A" w:rsidRPr="002A3EC4" w:rsidRDefault="00447F6A" w:rsidP="00C71FEC">
      <w:pPr>
        <w:jc w:val="both"/>
      </w:pPr>
    </w:p>
    <w:p w14:paraId="197D223D" w14:textId="77777777" w:rsidR="00447F6A" w:rsidRPr="002A3EC4" w:rsidRDefault="00447F6A" w:rsidP="00C71FEC">
      <w:pPr>
        <w:tabs>
          <w:tab w:val="left" w:pos="3969"/>
        </w:tabs>
        <w:jc w:val="both"/>
      </w:pPr>
      <w:r w:rsidRPr="002A3EC4">
        <w:t>Luogo e data………………………….</w:t>
      </w:r>
      <w:r w:rsidRPr="002A3EC4">
        <w:tab/>
        <w:t>Firma …………………………………………………</w:t>
      </w:r>
      <w:proofErr w:type="gramStart"/>
      <w:r w:rsidRPr="002A3EC4">
        <w:t>…….</w:t>
      </w:r>
      <w:proofErr w:type="gramEnd"/>
      <w:r w:rsidRPr="002A3EC4">
        <w:t>.</w:t>
      </w:r>
    </w:p>
    <w:p w14:paraId="70973BD3" w14:textId="77777777" w:rsidR="00447F6A" w:rsidRPr="002A3EC4" w:rsidRDefault="00447F6A" w:rsidP="00C71FEC">
      <w:pPr>
        <w:jc w:val="both"/>
      </w:pPr>
    </w:p>
    <w:p w14:paraId="74DEFA4C" w14:textId="77777777" w:rsidR="00447F6A" w:rsidRPr="002A3EC4" w:rsidRDefault="00447F6A" w:rsidP="00C71FEC">
      <w:pPr>
        <w:jc w:val="both"/>
      </w:pPr>
    </w:p>
    <w:p w14:paraId="29351E23" w14:textId="31778B4A" w:rsidR="00447F6A" w:rsidRPr="002A3EC4" w:rsidRDefault="00447F6A" w:rsidP="00C71FEC">
      <w:pPr>
        <w:jc w:val="both"/>
      </w:pPr>
      <w:r w:rsidRPr="002A3EC4">
        <w:t xml:space="preserve">In conformità alle disposizioni nazionali e comunitarie in materia di protezione dei dati personali si autorizza la ATS </w:t>
      </w:r>
      <w:r w:rsidR="00D14AC3">
        <w:t>Val Padana</w:t>
      </w:r>
      <w:bookmarkStart w:id="1" w:name="_GoBack"/>
      <w:bookmarkEnd w:id="1"/>
      <w:r w:rsidRPr="002A3EC4">
        <w:t xml:space="preserve"> all’utilizzo e al trattamento dei dati riportati nella presente per tutte le procedure connesse alle finalità </w:t>
      </w:r>
      <w:r w:rsidR="006D646E" w:rsidRPr="002A3EC4">
        <w:t>relative.</w:t>
      </w:r>
    </w:p>
    <w:p w14:paraId="75D1E72C" w14:textId="77777777" w:rsidR="00447F6A" w:rsidRPr="002A3EC4" w:rsidRDefault="00447F6A" w:rsidP="00C71FEC">
      <w:pPr>
        <w:jc w:val="both"/>
      </w:pPr>
    </w:p>
    <w:p w14:paraId="109E879C" w14:textId="77777777" w:rsidR="00447F6A" w:rsidRPr="002A3EC4" w:rsidRDefault="00447F6A" w:rsidP="00C71FEC">
      <w:pPr>
        <w:jc w:val="both"/>
      </w:pPr>
    </w:p>
    <w:p w14:paraId="2CC532A1" w14:textId="77777777" w:rsidR="00447F6A" w:rsidRDefault="00447F6A" w:rsidP="00C71FEC">
      <w:pPr>
        <w:tabs>
          <w:tab w:val="left" w:pos="3969"/>
        </w:tabs>
        <w:jc w:val="both"/>
      </w:pPr>
      <w:r w:rsidRPr="002A3EC4">
        <w:t>Luogo e data………………………….</w:t>
      </w:r>
      <w:r w:rsidRPr="002A3EC4">
        <w:tab/>
        <w:t>Firma …………………………………………………</w:t>
      </w:r>
      <w:proofErr w:type="gramStart"/>
      <w:r w:rsidRPr="002A3EC4">
        <w:t>…….</w:t>
      </w:r>
      <w:proofErr w:type="gramEnd"/>
      <w:r w:rsidRPr="002A3EC4">
        <w:t>.</w:t>
      </w:r>
    </w:p>
    <w:p w14:paraId="243424DB" w14:textId="77777777" w:rsidR="00447F6A" w:rsidRDefault="00447F6A" w:rsidP="00C71FEC">
      <w:pPr>
        <w:tabs>
          <w:tab w:val="left" w:pos="3969"/>
        </w:tabs>
        <w:jc w:val="both"/>
      </w:pPr>
    </w:p>
    <w:sectPr w:rsidR="00447F6A" w:rsidSect="00FF053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6BD63" w14:textId="77777777" w:rsidR="0052063D" w:rsidRDefault="0052063D" w:rsidP="00B30181">
      <w:pPr>
        <w:spacing w:after="0" w:line="240" w:lineRule="auto"/>
      </w:pPr>
      <w:r>
        <w:separator/>
      </w:r>
    </w:p>
  </w:endnote>
  <w:endnote w:type="continuationSeparator" w:id="0">
    <w:p w14:paraId="1F087BE9" w14:textId="77777777" w:rsidR="0052063D" w:rsidRDefault="0052063D" w:rsidP="00B3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69F7" w14:textId="150C3A0D" w:rsidR="00447F6A" w:rsidRPr="00974CDB" w:rsidRDefault="00447F6A">
    <w:pPr>
      <w:pStyle w:val="Pidipagina"/>
      <w:rPr>
        <w:sz w:val="20"/>
        <w:szCs w:val="20"/>
      </w:rPr>
    </w:pPr>
    <w:r w:rsidRPr="00974CDB">
      <w:rPr>
        <w:i/>
        <w:sz w:val="20"/>
        <w:szCs w:val="20"/>
      </w:rPr>
      <w:t>COMUNICAZIONE DI AVVIO ATTIVITA’ DI ESECUZIONE TEST ANTIGENICI</w:t>
    </w:r>
    <w:r w:rsidRPr="00974CDB">
      <w:rPr>
        <w:i/>
        <w:sz w:val="20"/>
        <w:szCs w:val="20"/>
      </w:rPr>
      <w:tab/>
      <w:t xml:space="preserve">pagina </w:t>
    </w:r>
    <w:r w:rsidR="00903284" w:rsidRPr="00974CDB">
      <w:rPr>
        <w:i/>
        <w:sz w:val="20"/>
        <w:szCs w:val="20"/>
      </w:rPr>
      <w:fldChar w:fldCharType="begin"/>
    </w:r>
    <w:r w:rsidRPr="00974CDB">
      <w:rPr>
        <w:i/>
        <w:sz w:val="20"/>
        <w:szCs w:val="20"/>
      </w:rPr>
      <w:instrText>PAGE   \* MERGEFORMAT</w:instrText>
    </w:r>
    <w:r w:rsidR="00903284" w:rsidRPr="00974CDB">
      <w:rPr>
        <w:i/>
        <w:sz w:val="20"/>
        <w:szCs w:val="20"/>
      </w:rPr>
      <w:fldChar w:fldCharType="separate"/>
    </w:r>
    <w:r w:rsidR="00D14AC3">
      <w:rPr>
        <w:i/>
        <w:noProof/>
        <w:sz w:val="20"/>
        <w:szCs w:val="20"/>
      </w:rPr>
      <w:t>1</w:t>
    </w:r>
    <w:r w:rsidR="00903284" w:rsidRPr="00974CDB">
      <w:rPr>
        <w:i/>
        <w:sz w:val="20"/>
        <w:szCs w:val="20"/>
      </w:rPr>
      <w:fldChar w:fldCharType="end"/>
    </w:r>
    <w:r w:rsidRPr="00974CDB">
      <w:rPr>
        <w:i/>
        <w:sz w:val="20"/>
        <w:szCs w:val="20"/>
      </w:rPr>
      <w:t xml:space="preserve"> di </w:t>
    </w:r>
    <w:r w:rsidR="000D1DC3" w:rsidRPr="00974CDB">
      <w:rPr>
        <w:sz w:val="20"/>
        <w:szCs w:val="20"/>
      </w:rPr>
      <w:fldChar w:fldCharType="begin"/>
    </w:r>
    <w:r w:rsidR="000D1DC3" w:rsidRPr="00974CDB">
      <w:rPr>
        <w:sz w:val="20"/>
        <w:szCs w:val="20"/>
      </w:rPr>
      <w:instrText xml:space="preserve"> NUMPAGES   \* MERGEFORMAT </w:instrText>
    </w:r>
    <w:r w:rsidR="000D1DC3" w:rsidRPr="00974CDB">
      <w:rPr>
        <w:sz w:val="20"/>
        <w:szCs w:val="20"/>
      </w:rPr>
      <w:fldChar w:fldCharType="separate"/>
    </w:r>
    <w:r w:rsidR="00D14AC3" w:rsidRPr="00D14AC3">
      <w:rPr>
        <w:i/>
        <w:noProof/>
        <w:sz w:val="20"/>
        <w:szCs w:val="20"/>
      </w:rPr>
      <w:t>3</w:t>
    </w:r>
    <w:r w:rsidR="000D1DC3" w:rsidRPr="00974CDB">
      <w:rPr>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A3635" w14:textId="77777777" w:rsidR="0052063D" w:rsidRDefault="0052063D" w:rsidP="00B30181">
      <w:pPr>
        <w:spacing w:after="0" w:line="240" w:lineRule="auto"/>
      </w:pPr>
      <w:r>
        <w:separator/>
      </w:r>
    </w:p>
  </w:footnote>
  <w:footnote w:type="continuationSeparator" w:id="0">
    <w:p w14:paraId="59FDE7C3" w14:textId="77777777" w:rsidR="0052063D" w:rsidRDefault="0052063D" w:rsidP="00B30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6C3B"/>
    <w:multiLevelType w:val="hybridMultilevel"/>
    <w:tmpl w:val="B14AF208"/>
    <w:lvl w:ilvl="0" w:tplc="5484B1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36531D"/>
    <w:multiLevelType w:val="hybridMultilevel"/>
    <w:tmpl w:val="79AC3CAC"/>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7F0754"/>
    <w:multiLevelType w:val="hybridMultilevel"/>
    <w:tmpl w:val="7F3E13C6"/>
    <w:lvl w:ilvl="0" w:tplc="5484B1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411361"/>
    <w:multiLevelType w:val="hybridMultilevel"/>
    <w:tmpl w:val="46C2DDE6"/>
    <w:lvl w:ilvl="0" w:tplc="04100001">
      <w:start w:val="1"/>
      <w:numFmt w:val="bullet"/>
      <w:lvlText w:val=""/>
      <w:lvlJc w:val="left"/>
      <w:pPr>
        <w:ind w:left="361" w:hanging="360"/>
      </w:pPr>
      <w:rPr>
        <w:rFonts w:ascii="Symbol" w:hAnsi="Symbol" w:hint="default"/>
      </w:rPr>
    </w:lvl>
    <w:lvl w:ilvl="1" w:tplc="04100003" w:tentative="1">
      <w:start w:val="1"/>
      <w:numFmt w:val="bullet"/>
      <w:lvlText w:val="o"/>
      <w:lvlJc w:val="left"/>
      <w:pPr>
        <w:ind w:left="1081" w:hanging="360"/>
      </w:pPr>
      <w:rPr>
        <w:rFonts w:ascii="Courier New" w:hAnsi="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4" w15:restartNumberingAfterBreak="0">
    <w:nsid w:val="581B50AE"/>
    <w:multiLevelType w:val="hybridMultilevel"/>
    <w:tmpl w:val="92DC8D0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A716FF7"/>
    <w:multiLevelType w:val="hybridMultilevel"/>
    <w:tmpl w:val="6A62B77E"/>
    <w:lvl w:ilvl="0" w:tplc="5484B1E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02467E"/>
    <w:multiLevelType w:val="hybridMultilevel"/>
    <w:tmpl w:val="23E6B39E"/>
    <w:lvl w:ilvl="0" w:tplc="518CFC9E">
      <w:start w:val="4"/>
      <w:numFmt w:val="bullet"/>
      <w:lvlText w:val="-"/>
      <w:lvlJc w:val="left"/>
      <w:pPr>
        <w:tabs>
          <w:tab w:val="num" w:pos="1428"/>
        </w:tabs>
        <w:ind w:left="992"/>
      </w:pPr>
      <w:rPr>
        <w:rFonts w:ascii="Arial Narrow" w:eastAsia="SimSun" w:hAnsi="Arial Narrow"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00"/>
    <w:rsid w:val="00004828"/>
    <w:rsid w:val="00010327"/>
    <w:rsid w:val="0002083E"/>
    <w:rsid w:val="0003607C"/>
    <w:rsid w:val="00045658"/>
    <w:rsid w:val="00055DFA"/>
    <w:rsid w:val="000C6AA5"/>
    <w:rsid w:val="000D1DC3"/>
    <w:rsid w:val="00167830"/>
    <w:rsid w:val="001A5DBD"/>
    <w:rsid w:val="001B078F"/>
    <w:rsid w:val="001E07C8"/>
    <w:rsid w:val="00203255"/>
    <w:rsid w:val="00273333"/>
    <w:rsid w:val="002A02A8"/>
    <w:rsid w:val="002A3EC4"/>
    <w:rsid w:val="002B2F6F"/>
    <w:rsid w:val="002D4F4B"/>
    <w:rsid w:val="00342313"/>
    <w:rsid w:val="0034243F"/>
    <w:rsid w:val="00343163"/>
    <w:rsid w:val="003E75DC"/>
    <w:rsid w:val="00417E17"/>
    <w:rsid w:val="00426A83"/>
    <w:rsid w:val="00447F6A"/>
    <w:rsid w:val="004617A3"/>
    <w:rsid w:val="00485F19"/>
    <w:rsid w:val="004C1201"/>
    <w:rsid w:val="0052063D"/>
    <w:rsid w:val="00586040"/>
    <w:rsid w:val="005D6750"/>
    <w:rsid w:val="00677778"/>
    <w:rsid w:val="00695226"/>
    <w:rsid w:val="006A10D6"/>
    <w:rsid w:val="006B599A"/>
    <w:rsid w:val="006D646E"/>
    <w:rsid w:val="00745A43"/>
    <w:rsid w:val="00775297"/>
    <w:rsid w:val="007B1AE4"/>
    <w:rsid w:val="007C15D0"/>
    <w:rsid w:val="007D2C2A"/>
    <w:rsid w:val="00801729"/>
    <w:rsid w:val="00877EE1"/>
    <w:rsid w:val="00883DF6"/>
    <w:rsid w:val="0088650C"/>
    <w:rsid w:val="00886C63"/>
    <w:rsid w:val="00897261"/>
    <w:rsid w:val="00903284"/>
    <w:rsid w:val="0095564C"/>
    <w:rsid w:val="00974CDB"/>
    <w:rsid w:val="009C0F3C"/>
    <w:rsid w:val="009C2EC5"/>
    <w:rsid w:val="009C6D02"/>
    <w:rsid w:val="00A035E3"/>
    <w:rsid w:val="00A168A1"/>
    <w:rsid w:val="00A907A6"/>
    <w:rsid w:val="00AA3155"/>
    <w:rsid w:val="00AC037E"/>
    <w:rsid w:val="00B12500"/>
    <w:rsid w:val="00B24B4B"/>
    <w:rsid w:val="00B30181"/>
    <w:rsid w:val="00B71BED"/>
    <w:rsid w:val="00B95029"/>
    <w:rsid w:val="00BB09EA"/>
    <w:rsid w:val="00BB414F"/>
    <w:rsid w:val="00BD0C8D"/>
    <w:rsid w:val="00BE5E44"/>
    <w:rsid w:val="00C07F91"/>
    <w:rsid w:val="00C3034A"/>
    <w:rsid w:val="00C63DD9"/>
    <w:rsid w:val="00C675DC"/>
    <w:rsid w:val="00C71FEC"/>
    <w:rsid w:val="00C87BA2"/>
    <w:rsid w:val="00C92348"/>
    <w:rsid w:val="00CA6117"/>
    <w:rsid w:val="00CA7114"/>
    <w:rsid w:val="00CC40A6"/>
    <w:rsid w:val="00CE078F"/>
    <w:rsid w:val="00CE53A7"/>
    <w:rsid w:val="00CF1D03"/>
    <w:rsid w:val="00D02BE4"/>
    <w:rsid w:val="00D14AC3"/>
    <w:rsid w:val="00D50381"/>
    <w:rsid w:val="00D700ED"/>
    <w:rsid w:val="00D707BD"/>
    <w:rsid w:val="00D82E57"/>
    <w:rsid w:val="00D91387"/>
    <w:rsid w:val="00DB2CB7"/>
    <w:rsid w:val="00E01B49"/>
    <w:rsid w:val="00E16C11"/>
    <w:rsid w:val="00E83BD9"/>
    <w:rsid w:val="00E85247"/>
    <w:rsid w:val="00EE27C7"/>
    <w:rsid w:val="00EE6A44"/>
    <w:rsid w:val="00EF1B46"/>
    <w:rsid w:val="00F518EA"/>
    <w:rsid w:val="00F654B6"/>
    <w:rsid w:val="00F83888"/>
    <w:rsid w:val="00F91377"/>
    <w:rsid w:val="00FF05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4A969"/>
  <w15:docId w15:val="{1C41005D-8C79-484E-BEC3-6787A73C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034A"/>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12500"/>
    <w:rPr>
      <w:rFonts w:cs="Times New Roman"/>
      <w:color w:val="0563C1"/>
      <w:u w:val="single"/>
    </w:rPr>
  </w:style>
  <w:style w:type="paragraph" w:styleId="Paragrafoelenco">
    <w:name w:val="List Paragraph"/>
    <w:basedOn w:val="Normale"/>
    <w:uiPriority w:val="34"/>
    <w:qFormat/>
    <w:rsid w:val="00342313"/>
    <w:pPr>
      <w:ind w:left="720"/>
      <w:contextualSpacing/>
    </w:pPr>
  </w:style>
  <w:style w:type="paragraph" w:styleId="Intestazione">
    <w:name w:val="header"/>
    <w:basedOn w:val="Normale"/>
    <w:link w:val="IntestazioneCarattere"/>
    <w:uiPriority w:val="99"/>
    <w:rsid w:val="00B301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30181"/>
    <w:rPr>
      <w:rFonts w:cs="Times New Roman"/>
    </w:rPr>
  </w:style>
  <w:style w:type="paragraph" w:styleId="Pidipagina">
    <w:name w:val="footer"/>
    <w:basedOn w:val="Normale"/>
    <w:link w:val="PidipaginaCarattere"/>
    <w:uiPriority w:val="99"/>
    <w:rsid w:val="00B301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30181"/>
    <w:rPr>
      <w:rFonts w:cs="Times New Roman"/>
    </w:rPr>
  </w:style>
  <w:style w:type="character" w:styleId="Rimandocommento">
    <w:name w:val="annotation reference"/>
    <w:basedOn w:val="Carpredefinitoparagrafo"/>
    <w:uiPriority w:val="99"/>
    <w:semiHidden/>
    <w:rsid w:val="00EE27C7"/>
    <w:rPr>
      <w:rFonts w:cs="Times New Roman"/>
      <w:sz w:val="16"/>
      <w:szCs w:val="16"/>
    </w:rPr>
  </w:style>
  <w:style w:type="paragraph" w:styleId="Testocommento">
    <w:name w:val="annotation text"/>
    <w:basedOn w:val="Normale"/>
    <w:link w:val="TestocommentoCarattere"/>
    <w:uiPriority w:val="99"/>
    <w:semiHidden/>
    <w:rsid w:val="00EE27C7"/>
    <w:rPr>
      <w:sz w:val="20"/>
      <w:szCs w:val="20"/>
    </w:rPr>
  </w:style>
  <w:style w:type="character" w:customStyle="1" w:styleId="TestocommentoCarattere">
    <w:name w:val="Testo commento Carattere"/>
    <w:basedOn w:val="Carpredefinitoparagrafo"/>
    <w:link w:val="Testocommento"/>
    <w:uiPriority w:val="99"/>
    <w:semiHidden/>
    <w:locked/>
    <w:rsid w:val="00EE27C7"/>
    <w:rPr>
      <w:rFonts w:ascii="Calibri" w:hAnsi="Calibri" w:cs="Times New Roman"/>
      <w:lang w:val="it-IT" w:eastAsia="en-US" w:bidi="ar-SA"/>
    </w:rPr>
  </w:style>
  <w:style w:type="paragraph" w:styleId="Soggettocommento">
    <w:name w:val="annotation subject"/>
    <w:basedOn w:val="Testocommento"/>
    <w:next w:val="Testocommento"/>
    <w:link w:val="SoggettocommentoCarattere"/>
    <w:uiPriority w:val="99"/>
    <w:semiHidden/>
    <w:rsid w:val="00EE27C7"/>
    <w:rPr>
      <w:b/>
      <w:bCs/>
    </w:rPr>
  </w:style>
  <w:style w:type="character" w:customStyle="1" w:styleId="SoggettocommentoCarattere">
    <w:name w:val="Soggetto commento Carattere"/>
    <w:basedOn w:val="TestocommentoCarattere"/>
    <w:link w:val="Soggettocommento"/>
    <w:uiPriority w:val="99"/>
    <w:semiHidden/>
    <w:locked/>
    <w:rsid w:val="009C0F3C"/>
    <w:rPr>
      <w:rFonts w:ascii="Calibri" w:hAnsi="Calibri" w:cs="Times New Roman"/>
      <w:b/>
      <w:bCs/>
      <w:sz w:val="20"/>
      <w:szCs w:val="20"/>
      <w:lang w:val="it-IT" w:eastAsia="en-US" w:bidi="ar-SA"/>
    </w:rPr>
  </w:style>
  <w:style w:type="paragraph" w:styleId="Testofumetto">
    <w:name w:val="Balloon Text"/>
    <w:basedOn w:val="Normale"/>
    <w:link w:val="TestofumettoCarattere"/>
    <w:uiPriority w:val="99"/>
    <w:semiHidden/>
    <w:rsid w:val="00EE27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C0F3C"/>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ats-valpad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742</Words>
  <Characters>6441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Su carta intestata</vt:lpstr>
    </vt:vector>
  </TitlesOfParts>
  <Company>ATS Brescia</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carta intestata</dc:title>
  <dc:subject/>
  <dc:creator>Luca Bassoli</dc:creator>
  <cp:keywords/>
  <dc:description/>
  <cp:lastModifiedBy>Pirali Francesco</cp:lastModifiedBy>
  <cp:revision>9</cp:revision>
  <cp:lastPrinted>2020-11-18T17:01:00Z</cp:lastPrinted>
  <dcterms:created xsi:type="dcterms:W3CDTF">2020-11-18T14:11:00Z</dcterms:created>
  <dcterms:modified xsi:type="dcterms:W3CDTF">2020-11-18T20:26:00Z</dcterms:modified>
</cp:coreProperties>
</file>