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61AA6" w14:textId="77777777" w:rsidR="006944F1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Per ogni necessità di presentazione di istanze, richieste di attestazioni e/o certificazioni da parte di imprese, enti o cittadini è utilizzabile la casella PEC ufficiale </w:t>
      </w:r>
      <w:r>
        <w:rPr>
          <w:rFonts w:ascii="Verdana" w:eastAsia="Times New Roman" w:hAnsi="Verdana" w:cs="Times New Roman"/>
          <w:sz w:val="16"/>
          <w:szCs w:val="16"/>
          <w:lang w:eastAsia="it-IT"/>
        </w:rPr>
        <w:t>dell’ATS della Val Padana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</w:t>
      </w:r>
      <w:hyperlink r:id="rId5" w:history="1">
        <w:r w:rsidRPr="00CF55DE">
          <w:rPr>
            <w:b/>
            <w:color w:val="007531"/>
            <w:sz w:val="16"/>
            <w:szCs w:val="16"/>
            <w:u w:val="single"/>
            <w:lang w:eastAsia="it-IT"/>
          </w:rPr>
          <w:t>protocollo@pec.ats-valpadana.it</w:t>
        </w:r>
      </w:hyperlink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</w:t>
      </w:r>
    </w:p>
    <w:p w14:paraId="46792819" w14:textId="77777777" w:rsidR="006944F1" w:rsidRDefault="006944F1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</w:p>
    <w:p w14:paraId="31042019" w14:textId="77777777" w:rsidR="00CF55DE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Per istanze specifiche relative alle Segnalazioni Certificate di Inizio Attività (SCIA) sono rese disponibil</w:t>
      </w:r>
      <w:r w:rsidR="00D11DCB">
        <w:rPr>
          <w:rFonts w:ascii="Verdana" w:eastAsia="Times New Roman" w:hAnsi="Verdana" w:cs="Times New Roman"/>
          <w:sz w:val="16"/>
          <w:szCs w:val="16"/>
          <w:lang w:eastAsia="it-IT"/>
        </w:rPr>
        <w:t>i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a livello </w:t>
      </w:r>
      <w:r w:rsidR="006944F1">
        <w:rPr>
          <w:rFonts w:ascii="Verdana" w:eastAsia="Times New Roman" w:hAnsi="Verdana" w:cs="Times New Roman"/>
          <w:sz w:val="16"/>
          <w:szCs w:val="16"/>
          <w:lang w:eastAsia="it-IT"/>
        </w:rPr>
        <w:t>territoriale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le seguenti caselle PEC</w:t>
      </w:r>
    </w:p>
    <w:p w14:paraId="065030D5" w14:textId="77777777" w:rsidR="006944F1" w:rsidRPr="00CF55DE" w:rsidRDefault="006944F1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</w:p>
    <w:p w14:paraId="4D6E155F" w14:textId="77777777" w:rsidR="00CF55DE" w:rsidRPr="00CF55DE" w:rsidRDefault="00712337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hyperlink r:id="rId6" w:history="1">
        <w:r w:rsidRPr="00E72A6B">
          <w:rPr>
            <w:b/>
            <w:color w:val="007531"/>
            <w:sz w:val="16"/>
            <w:szCs w:val="16"/>
            <w:u w:val="single"/>
            <w:lang w:eastAsia="it-IT"/>
          </w:rPr>
          <w:t>scia.cremona@pec.ats-valpadana.it</w:t>
        </w:r>
        <w:r w:rsidRPr="00366935">
          <w:rPr>
            <w:rStyle w:val="Collegamentoipertestuale"/>
            <w:rFonts w:ascii="Verdana" w:eastAsia="Times New Roman" w:hAnsi="Verdana" w:cs="Times New Roman"/>
            <w:sz w:val="16"/>
            <w:szCs w:val="16"/>
            <w:lang w:eastAsia="it-IT"/>
          </w:rPr>
          <w:t xml:space="preserve"> </w:t>
        </w:r>
      </w:hyperlink>
      <w:r w:rsidR="00CF55DE"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specifica per SCIA relative al </w:t>
      </w:r>
      <w:r w:rsidR="006944F1">
        <w:rPr>
          <w:rFonts w:ascii="Verdana" w:eastAsia="Times New Roman" w:hAnsi="Verdana" w:cs="Times New Roman"/>
          <w:sz w:val="16"/>
          <w:szCs w:val="16"/>
          <w:lang w:eastAsia="it-IT"/>
        </w:rPr>
        <w:t xml:space="preserve">territorio della provincia </w:t>
      </w:r>
      <w:r w:rsidR="00CF55DE" w:rsidRPr="00CF55DE">
        <w:rPr>
          <w:rFonts w:ascii="Verdana" w:eastAsia="Times New Roman" w:hAnsi="Verdana" w:cs="Times New Roman"/>
          <w:sz w:val="16"/>
          <w:szCs w:val="16"/>
          <w:lang w:eastAsia="it-IT"/>
        </w:rPr>
        <w:t>di Cremona</w:t>
      </w:r>
    </w:p>
    <w:p w14:paraId="1336CDFB" w14:textId="77777777" w:rsidR="00CF55DE" w:rsidRPr="00CF55DE" w:rsidRDefault="00DB3567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87669D">
        <w:rPr>
          <w:b/>
          <w:color w:val="007531"/>
          <w:sz w:val="16"/>
          <w:szCs w:val="16"/>
          <w:u w:val="single"/>
          <w:lang w:eastAsia="it-IT"/>
        </w:rPr>
        <w:t>scia.mantova@pec.</w:t>
      </w:r>
      <w:r w:rsidR="00712337" w:rsidRPr="0087669D">
        <w:rPr>
          <w:b/>
          <w:color w:val="007531"/>
          <w:sz w:val="16"/>
          <w:szCs w:val="16"/>
          <w:u w:val="single"/>
          <w:lang w:eastAsia="it-IT"/>
        </w:rPr>
        <w:t>ats-valpadana</w:t>
      </w:r>
      <w:r w:rsidRPr="0087669D">
        <w:rPr>
          <w:b/>
          <w:color w:val="007531"/>
          <w:sz w:val="16"/>
          <w:szCs w:val="16"/>
          <w:u w:val="single"/>
          <w:lang w:eastAsia="it-IT"/>
        </w:rPr>
        <w:t>.it</w:t>
      </w:r>
      <w:r w:rsidR="00CF55DE"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specifica per SCIA relative al </w:t>
      </w:r>
      <w:r>
        <w:rPr>
          <w:rFonts w:ascii="Verdana" w:eastAsia="Times New Roman" w:hAnsi="Verdana" w:cs="Times New Roman"/>
          <w:sz w:val="16"/>
          <w:szCs w:val="16"/>
          <w:lang w:eastAsia="it-IT"/>
        </w:rPr>
        <w:t xml:space="preserve">territorio della provincia 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di </w:t>
      </w:r>
      <w:r>
        <w:rPr>
          <w:rFonts w:ascii="Verdana" w:eastAsia="Times New Roman" w:hAnsi="Verdana" w:cs="Times New Roman"/>
          <w:sz w:val="16"/>
          <w:szCs w:val="16"/>
          <w:lang w:eastAsia="it-IT"/>
        </w:rPr>
        <w:t>Mantova</w:t>
      </w:r>
    </w:p>
    <w:p w14:paraId="377E78D0" w14:textId="3DF39B9A" w:rsidR="00CF55DE" w:rsidRPr="00CF55DE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br/>
      </w:r>
      <w:proofErr w:type="gramStart"/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Inoltre</w:t>
      </w:r>
      <w:proofErr w:type="gramEnd"/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sono attivi i seguenti servizi in rete: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br/>
        <w:t> </w:t>
      </w:r>
    </w:p>
    <w:p w14:paraId="09ED9277" w14:textId="77777777" w:rsidR="00CF55DE" w:rsidRPr="00CF55DE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t>SERVIZI ON-LINE PER OPERATORI SANITARI E SOCIO SANITARI</w:t>
      </w:r>
      <w:r w:rsidRPr="00CF55DE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br/>
      </w:r>
    </w:p>
    <w:p w14:paraId="7A189CF8" w14:textId="77777777" w:rsidR="00CF55DE" w:rsidRPr="00CF55DE" w:rsidRDefault="00CF55DE" w:rsidP="00CF55DE">
      <w:pPr>
        <w:numPr>
          <w:ilvl w:val="0"/>
          <w:numId w:val="5"/>
        </w:num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i/>
          <w:iCs/>
          <w:sz w:val="16"/>
          <w:szCs w:val="16"/>
          <w:lang w:eastAsia="it-IT"/>
        </w:rPr>
        <w:t>Servizio di Richiesta di Rilascio Carte Operatori SISS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(specifico per gli Enti Socio-Sanitari Accreditati - EEPA - e Residenze Sanitarie Assistenziali - RSA -): tutte le richieste di rilascio di carte operatore SISS</w:t>
      </w:r>
      <w:r w:rsidR="00C73CD5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( o firme remote)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, necessarie per l’accesso a vari servizi on-line di Regione Lombardia, si effettuano tramite email all’indirizzo </w:t>
      </w:r>
      <w:hyperlink r:id="rId7" w:history="1">
        <w:r w:rsidR="00FA7EF3" w:rsidRPr="00FA7EF3">
          <w:rPr>
            <w:color w:val="007531"/>
            <w:u w:val="single"/>
            <w:lang w:eastAsia="it-IT"/>
          </w:rPr>
          <w:t>sistemi.informativi@ats-valpadana.it</w:t>
        </w:r>
        <w:r w:rsidR="00FA7EF3" w:rsidRPr="00366935">
          <w:rPr>
            <w:rStyle w:val="Collegamentoipertestuale"/>
            <w:rFonts w:ascii="Verdana" w:eastAsia="Times New Roman" w:hAnsi="Verdana" w:cs="Times New Roman"/>
            <w:sz w:val="16"/>
            <w:szCs w:val="16"/>
            <w:lang w:eastAsia="it-IT"/>
          </w:rPr>
          <w:t xml:space="preserve"> </w:t>
        </w:r>
      </w:hyperlink>
      <w:r w:rsidR="00B239BD">
        <w:rPr>
          <w:rFonts w:ascii="Verdana" w:eastAsia="Times New Roman" w:hAnsi="Verdana" w:cs="Times New Roman"/>
          <w:sz w:val="16"/>
          <w:szCs w:val="16"/>
          <w:lang w:eastAsia="it-IT"/>
        </w:rPr>
        <w:t>con i seguenti dettagli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:</w:t>
      </w:r>
    </w:p>
    <w:p w14:paraId="1D4AC9B6" w14:textId="7D5D368F" w:rsidR="00CF55DE" w:rsidRPr="00CF55DE" w:rsidRDefault="00CF55DE" w:rsidP="00CF55DE">
      <w:pPr>
        <w:numPr>
          <w:ilvl w:val="1"/>
          <w:numId w:val="6"/>
        </w:num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richiesta su carta intestata dell’ente richiedente (file in formato pdf)</w:t>
      </w:r>
      <w:r w:rsidR="002F1E22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- o comunque tramite comunicazione scritta -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, specificando Cognome, Nome, Codice Fiscale</w:t>
      </w:r>
      <w:r w:rsidR="003106BF">
        <w:rPr>
          <w:rFonts w:ascii="Verdana" w:eastAsia="Times New Roman" w:hAnsi="Verdana" w:cs="Times New Roman"/>
          <w:sz w:val="16"/>
          <w:szCs w:val="16"/>
          <w:lang w:eastAsia="it-IT"/>
        </w:rPr>
        <w:t xml:space="preserve">, </w:t>
      </w:r>
      <w:proofErr w:type="gramStart"/>
      <w:r w:rsidR="003106BF">
        <w:rPr>
          <w:rFonts w:ascii="Verdana" w:eastAsia="Times New Roman" w:hAnsi="Verdana" w:cs="Times New Roman"/>
          <w:sz w:val="16"/>
          <w:szCs w:val="16"/>
          <w:lang w:eastAsia="it-IT"/>
        </w:rPr>
        <w:t>email</w:t>
      </w:r>
      <w:proofErr w:type="gramEnd"/>
      <w:r w:rsidR="003106BF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</w:t>
      </w:r>
      <w:r w:rsidR="003106BF" w:rsidRPr="003A61AA">
        <w:rPr>
          <w:rFonts w:ascii="Verdana" w:eastAsia="Times New Roman" w:hAnsi="Verdana" w:cs="Times New Roman"/>
          <w:sz w:val="16"/>
          <w:szCs w:val="16"/>
          <w:u w:val="single"/>
          <w:lang w:eastAsia="it-IT"/>
        </w:rPr>
        <w:t>personale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</w:t>
      </w:r>
      <w:r w:rsidR="0090283F">
        <w:rPr>
          <w:rFonts w:ascii="Verdana" w:eastAsia="Times New Roman" w:hAnsi="Verdana" w:cs="Times New Roman"/>
          <w:sz w:val="16"/>
          <w:szCs w:val="16"/>
          <w:lang w:eastAsia="it-IT"/>
        </w:rPr>
        <w:t xml:space="preserve">e numero di cellulare </w:t>
      </w:r>
      <w:r w:rsidR="0090283F" w:rsidRPr="003A61AA">
        <w:rPr>
          <w:rFonts w:ascii="Verdana" w:eastAsia="Times New Roman" w:hAnsi="Verdana" w:cs="Times New Roman"/>
          <w:sz w:val="16"/>
          <w:szCs w:val="16"/>
          <w:u w:val="single"/>
          <w:lang w:eastAsia="it-IT"/>
        </w:rPr>
        <w:t>personale</w:t>
      </w:r>
      <w:r w:rsidR="0090283F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delle persone per cui si richiede la smart card SISS </w:t>
      </w:r>
      <w:r w:rsidR="002A2CFF">
        <w:rPr>
          <w:rFonts w:ascii="Verdana" w:eastAsia="Times New Roman" w:hAnsi="Verdana" w:cs="Times New Roman"/>
          <w:sz w:val="16"/>
          <w:szCs w:val="16"/>
          <w:lang w:eastAsia="it-IT"/>
        </w:rPr>
        <w:t>(oppure accesso OTP</w:t>
      </w:r>
      <w:r w:rsidR="00852B91">
        <w:rPr>
          <w:rFonts w:ascii="Verdana" w:eastAsia="Times New Roman" w:hAnsi="Verdana" w:cs="Times New Roman"/>
          <w:sz w:val="16"/>
          <w:szCs w:val="16"/>
          <w:lang w:eastAsia="it-IT"/>
        </w:rPr>
        <w:t>, oppure Firma Remota</w:t>
      </w:r>
      <w:r w:rsidR="002A2CFF">
        <w:rPr>
          <w:rFonts w:ascii="Verdana" w:eastAsia="Times New Roman" w:hAnsi="Verdana" w:cs="Times New Roman"/>
          <w:sz w:val="16"/>
          <w:szCs w:val="16"/>
          <w:lang w:eastAsia="it-IT"/>
        </w:rPr>
        <w:t xml:space="preserve">) </w:t>
      </w:r>
      <w:r w:rsidR="003106BF">
        <w:rPr>
          <w:rFonts w:ascii="Verdana" w:eastAsia="Times New Roman" w:hAnsi="Verdana" w:cs="Times New Roman"/>
          <w:sz w:val="16"/>
          <w:szCs w:val="16"/>
          <w:lang w:eastAsia="it-IT"/>
        </w:rPr>
        <w:t>nonch</w:t>
      </w:r>
      <w:r w:rsidR="00A05CC3">
        <w:rPr>
          <w:rFonts w:ascii="Verdana" w:eastAsia="Times New Roman" w:hAnsi="Verdana" w:cs="Times New Roman"/>
          <w:sz w:val="16"/>
          <w:szCs w:val="16"/>
          <w:lang w:eastAsia="it-IT"/>
        </w:rPr>
        <w:t>é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il ruolo da attribuire a ciascuna (amministrativo, medico, infermiere, …)</w:t>
      </w:r>
      <w:r w:rsidR="00A97338">
        <w:rPr>
          <w:rFonts w:ascii="Verdana" w:eastAsia="Times New Roman" w:hAnsi="Verdana" w:cs="Times New Roman"/>
          <w:sz w:val="16"/>
          <w:szCs w:val="16"/>
          <w:lang w:eastAsia="it-IT"/>
        </w:rPr>
        <w:t xml:space="preserve">. </w:t>
      </w:r>
      <w:r w:rsidR="00B239BD">
        <w:rPr>
          <w:rFonts w:ascii="Verdana" w:eastAsia="Times New Roman" w:hAnsi="Verdana" w:cs="Times New Roman"/>
          <w:sz w:val="16"/>
          <w:szCs w:val="16"/>
          <w:lang w:eastAsia="it-IT"/>
        </w:rPr>
        <w:t xml:space="preserve">Le richieste non devono mai essere effettuate per sé stessi. </w:t>
      </w:r>
      <w:r w:rsidR="00A97338">
        <w:rPr>
          <w:rFonts w:ascii="Verdana" w:eastAsia="Times New Roman" w:hAnsi="Verdana" w:cs="Times New Roman"/>
          <w:sz w:val="16"/>
          <w:szCs w:val="16"/>
          <w:lang w:eastAsia="it-IT"/>
        </w:rPr>
        <w:t xml:space="preserve">Nel caso di richieste per medici di medicina generale, pediatri di famiglia, medici sostituti, medici di continuità assistenziale la richiesta deve essere </w:t>
      </w:r>
      <w:r w:rsidR="00677597">
        <w:rPr>
          <w:rFonts w:ascii="Verdana" w:eastAsia="Times New Roman" w:hAnsi="Verdana" w:cs="Times New Roman"/>
          <w:sz w:val="16"/>
          <w:szCs w:val="16"/>
          <w:lang w:eastAsia="it-IT"/>
        </w:rPr>
        <w:t xml:space="preserve">effettuata non ad ATS ma </w:t>
      </w:r>
      <w:r w:rsidR="003B250B" w:rsidRPr="00677597">
        <w:rPr>
          <w:rFonts w:ascii="Verdana" w:eastAsia="Times New Roman" w:hAnsi="Verdana" w:cs="Times New Roman"/>
          <w:sz w:val="16"/>
          <w:szCs w:val="16"/>
          <w:u w:val="single"/>
          <w:lang w:eastAsia="it-IT"/>
        </w:rPr>
        <w:t>al</w:t>
      </w:r>
      <w:r w:rsidR="00A97338" w:rsidRPr="00677597">
        <w:rPr>
          <w:rFonts w:ascii="Verdana" w:eastAsia="Times New Roman" w:hAnsi="Verdana" w:cs="Times New Roman"/>
          <w:sz w:val="16"/>
          <w:szCs w:val="16"/>
          <w:u w:val="single"/>
          <w:lang w:eastAsia="it-IT"/>
        </w:rPr>
        <w:t xml:space="preserve"> </w:t>
      </w:r>
      <w:r w:rsidR="003A7BE6" w:rsidRPr="00677597">
        <w:rPr>
          <w:rFonts w:ascii="Verdana" w:eastAsia="Times New Roman" w:hAnsi="Verdana" w:cs="Times New Roman"/>
          <w:sz w:val="16"/>
          <w:szCs w:val="16"/>
          <w:u w:val="single"/>
          <w:lang w:eastAsia="it-IT"/>
        </w:rPr>
        <w:t xml:space="preserve">Dipartimento Cure Primarie delle </w:t>
      </w:r>
      <w:proofErr w:type="spellStart"/>
      <w:r w:rsidR="003A7BE6" w:rsidRPr="00677597">
        <w:rPr>
          <w:rFonts w:ascii="Verdana" w:eastAsia="Times New Roman" w:hAnsi="Verdana" w:cs="Times New Roman"/>
          <w:sz w:val="16"/>
          <w:szCs w:val="16"/>
          <w:u w:val="single"/>
          <w:lang w:eastAsia="it-IT"/>
        </w:rPr>
        <w:t>Asst</w:t>
      </w:r>
      <w:proofErr w:type="spellEnd"/>
      <w:r w:rsidR="003A7BE6" w:rsidRPr="00677597">
        <w:rPr>
          <w:rFonts w:ascii="Verdana" w:eastAsia="Times New Roman" w:hAnsi="Verdana" w:cs="Times New Roman"/>
          <w:sz w:val="16"/>
          <w:szCs w:val="16"/>
          <w:u w:val="single"/>
          <w:lang w:eastAsia="it-IT"/>
        </w:rPr>
        <w:t xml:space="preserve"> territorialmente competenti</w:t>
      </w:r>
      <w:r w:rsidR="003A7BE6">
        <w:rPr>
          <w:rFonts w:ascii="Verdana" w:eastAsia="Times New Roman" w:hAnsi="Verdana" w:cs="Times New Roman"/>
          <w:sz w:val="16"/>
          <w:szCs w:val="16"/>
          <w:lang w:eastAsia="it-IT"/>
        </w:rPr>
        <w:t>, sulla base della LR22/2021 e succes</w:t>
      </w:r>
      <w:r w:rsidR="00677597">
        <w:rPr>
          <w:rFonts w:ascii="Verdana" w:eastAsia="Times New Roman" w:hAnsi="Verdana" w:cs="Times New Roman"/>
          <w:sz w:val="16"/>
          <w:szCs w:val="16"/>
          <w:lang w:eastAsia="it-IT"/>
        </w:rPr>
        <w:t>sive indicazioni di riferimento</w:t>
      </w:r>
      <w:r w:rsidR="00A97338">
        <w:rPr>
          <w:rFonts w:ascii="Verdana" w:eastAsia="Times New Roman" w:hAnsi="Verdana" w:cs="Times New Roman"/>
          <w:sz w:val="16"/>
          <w:szCs w:val="16"/>
          <w:lang w:eastAsia="it-IT"/>
        </w:rPr>
        <w:t>.</w:t>
      </w:r>
    </w:p>
    <w:p w14:paraId="59290915" w14:textId="468E6B3A" w:rsidR="00CF55DE" w:rsidRDefault="00B239BD" w:rsidP="00CF55DE">
      <w:pPr>
        <w:numPr>
          <w:ilvl w:val="1"/>
          <w:numId w:val="6"/>
        </w:num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>
        <w:rPr>
          <w:rFonts w:ascii="Verdana" w:eastAsia="Times New Roman" w:hAnsi="Verdana" w:cs="Times New Roman"/>
          <w:sz w:val="16"/>
          <w:szCs w:val="16"/>
          <w:lang w:eastAsia="it-IT"/>
        </w:rPr>
        <w:t xml:space="preserve">Possibile il </w:t>
      </w:r>
      <w:r w:rsidR="00CF55DE"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dettaglio delle richieste tramite modulo </w:t>
      </w:r>
      <w:proofErr w:type="spellStart"/>
      <w:r w:rsidR="00CF55DE" w:rsidRPr="00CF55DE">
        <w:rPr>
          <w:rFonts w:ascii="Verdana" w:eastAsia="Times New Roman" w:hAnsi="Verdana" w:cs="Times New Roman"/>
          <w:sz w:val="16"/>
          <w:szCs w:val="16"/>
          <w:lang w:eastAsia="it-IT"/>
        </w:rPr>
        <w:t>excel</w:t>
      </w:r>
      <w:proofErr w:type="spellEnd"/>
      <w:r w:rsidR="00CF55DE"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come da file AdesioneEsempio.xls</w:t>
      </w:r>
      <w:r w:rsidR="0057089C">
        <w:rPr>
          <w:rFonts w:ascii="Verdana" w:eastAsia="Times New Roman" w:hAnsi="Verdana" w:cs="Times New Roman"/>
          <w:sz w:val="16"/>
          <w:szCs w:val="16"/>
          <w:lang w:eastAsia="it-IT"/>
        </w:rPr>
        <w:t>x</w:t>
      </w:r>
      <w:r w:rsidR="00CF55DE"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(una riga per ciascuna persona per la quale si richiede la smart card operatore</w:t>
      </w:r>
      <w:r w:rsidR="00B00E12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o Firma Remota</w:t>
      </w:r>
      <w:r w:rsidR="00CF55DE" w:rsidRPr="00CF55DE">
        <w:rPr>
          <w:rFonts w:ascii="Verdana" w:eastAsia="Times New Roman" w:hAnsi="Verdana" w:cs="Times New Roman"/>
          <w:sz w:val="16"/>
          <w:szCs w:val="16"/>
          <w:lang w:eastAsia="it-IT"/>
        </w:rPr>
        <w:t>)</w:t>
      </w:r>
    </w:p>
    <w:p w14:paraId="164E4CCA" w14:textId="77777777" w:rsidR="00C3003D" w:rsidRPr="00CF55DE" w:rsidRDefault="00C3003D" w:rsidP="00C3003D">
      <w:pPr>
        <w:spacing w:after="0" w:line="336" w:lineRule="atLeast"/>
        <w:ind w:left="1440"/>
        <w:rPr>
          <w:rFonts w:ascii="Verdana" w:eastAsia="Times New Roman" w:hAnsi="Verdana" w:cs="Times New Roman"/>
          <w:sz w:val="16"/>
          <w:szCs w:val="16"/>
          <w:lang w:eastAsia="it-IT"/>
        </w:rPr>
      </w:pPr>
    </w:p>
    <w:p w14:paraId="54E492E9" w14:textId="379D97E3" w:rsidR="00CF55DE" w:rsidRDefault="00C3003D" w:rsidP="00C3003D">
      <w:pPr>
        <w:pStyle w:val="Paragrafoelenco"/>
        <w:numPr>
          <w:ilvl w:val="0"/>
          <w:numId w:val="6"/>
        </w:num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3003D">
        <w:rPr>
          <w:rFonts w:ascii="Verdana" w:eastAsia="Times New Roman" w:hAnsi="Verdana" w:cs="Times New Roman"/>
          <w:i/>
          <w:iCs/>
          <w:sz w:val="16"/>
          <w:szCs w:val="16"/>
          <w:lang w:eastAsia="it-IT"/>
        </w:rPr>
        <w:t xml:space="preserve">Servizio di </w:t>
      </w:r>
      <w:r>
        <w:rPr>
          <w:rFonts w:ascii="Verdana" w:eastAsia="Times New Roman" w:hAnsi="Verdana" w:cs="Times New Roman"/>
          <w:i/>
          <w:iCs/>
          <w:sz w:val="16"/>
          <w:szCs w:val="16"/>
          <w:lang w:eastAsia="it-IT"/>
        </w:rPr>
        <w:t>Comunicazione dati Liste di Attesa</w:t>
      </w:r>
      <w:r w:rsidRPr="00C3003D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(specifico per Residenze Sanitarie Assistenziali - RSA -)</w:t>
      </w:r>
      <w:r>
        <w:rPr>
          <w:rFonts w:ascii="Verdana" w:eastAsia="Times New Roman" w:hAnsi="Verdana" w:cs="Times New Roman"/>
          <w:sz w:val="16"/>
          <w:szCs w:val="16"/>
          <w:lang w:eastAsia="it-IT"/>
        </w:rPr>
        <w:t>: tutte le RSA sono abilitate all’aggiornamento on line dei dati di propria competenza (</w:t>
      </w:r>
      <w:r w:rsidR="003934F6">
        <w:rPr>
          <w:rFonts w:ascii="Verdana" w:eastAsia="Times New Roman" w:hAnsi="Verdana" w:cs="Times New Roman"/>
          <w:sz w:val="16"/>
          <w:szCs w:val="16"/>
          <w:lang w:eastAsia="it-IT"/>
        </w:rPr>
        <w:t>posti a contratto e non</w:t>
      </w:r>
      <w:r w:rsidR="005E64B2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a contratto</w:t>
      </w:r>
      <w:r w:rsidR="003934F6">
        <w:rPr>
          <w:rFonts w:ascii="Verdana" w:eastAsia="Times New Roman" w:hAnsi="Verdana" w:cs="Times New Roman"/>
          <w:sz w:val="16"/>
          <w:szCs w:val="16"/>
          <w:lang w:eastAsia="it-IT"/>
        </w:rPr>
        <w:t xml:space="preserve">, </w:t>
      </w:r>
      <w:r>
        <w:rPr>
          <w:rFonts w:ascii="Verdana" w:eastAsia="Times New Roman" w:hAnsi="Verdana" w:cs="Times New Roman"/>
          <w:sz w:val="16"/>
          <w:szCs w:val="16"/>
          <w:lang w:eastAsia="it-IT"/>
        </w:rPr>
        <w:t>liste d’attesa</w:t>
      </w:r>
      <w:r w:rsidR="003934F6">
        <w:rPr>
          <w:rFonts w:ascii="Verdana" w:eastAsia="Times New Roman" w:hAnsi="Verdana" w:cs="Times New Roman"/>
          <w:sz w:val="16"/>
          <w:szCs w:val="16"/>
          <w:lang w:eastAsia="it-IT"/>
        </w:rPr>
        <w:t>, rette</w:t>
      </w:r>
      <w:r>
        <w:rPr>
          <w:rFonts w:ascii="Verdana" w:eastAsia="Times New Roman" w:hAnsi="Verdana" w:cs="Times New Roman"/>
          <w:sz w:val="16"/>
          <w:szCs w:val="16"/>
          <w:lang w:eastAsia="it-IT"/>
        </w:rPr>
        <w:t>)</w:t>
      </w:r>
      <w:r w:rsidR="00B00E12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tramite l’apposita funzione sul sito web dell’agenzia</w:t>
      </w:r>
    </w:p>
    <w:p w14:paraId="5FE4D0F4" w14:textId="77777777" w:rsidR="00EB5717" w:rsidRDefault="00EB5717" w:rsidP="00EB5717">
      <w:pPr>
        <w:pStyle w:val="Paragrafoelenco"/>
        <w:numPr>
          <w:ilvl w:val="0"/>
          <w:numId w:val="6"/>
        </w:num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>
        <w:rPr>
          <w:rFonts w:ascii="Verdana" w:eastAsia="Times New Roman" w:hAnsi="Verdana" w:cs="Times New Roman"/>
          <w:i/>
          <w:iCs/>
          <w:sz w:val="16"/>
          <w:szCs w:val="16"/>
          <w:lang w:eastAsia="it-IT"/>
        </w:rPr>
        <w:t>Comunicazione dati Tempi di Attesa</w:t>
      </w:r>
      <w:r w:rsidRPr="00C3003D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(specifico per </w:t>
      </w:r>
      <w:r>
        <w:rPr>
          <w:rFonts w:ascii="Verdana" w:eastAsia="Times New Roman" w:hAnsi="Verdana" w:cs="Times New Roman"/>
          <w:sz w:val="16"/>
          <w:szCs w:val="16"/>
          <w:lang w:eastAsia="it-IT"/>
        </w:rPr>
        <w:t>Enti Erogatori Accreditati</w:t>
      </w:r>
      <w:r w:rsidRPr="00C3003D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- </w:t>
      </w:r>
      <w:r>
        <w:rPr>
          <w:rFonts w:ascii="Verdana" w:eastAsia="Times New Roman" w:hAnsi="Verdana" w:cs="Times New Roman"/>
          <w:sz w:val="16"/>
          <w:szCs w:val="16"/>
          <w:lang w:eastAsia="it-IT"/>
        </w:rPr>
        <w:t>EPA</w:t>
      </w:r>
      <w:r w:rsidRPr="00C3003D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-)</w:t>
      </w:r>
      <w:r>
        <w:rPr>
          <w:rFonts w:ascii="Verdana" w:eastAsia="Times New Roman" w:hAnsi="Verdana" w:cs="Times New Roman"/>
          <w:sz w:val="16"/>
          <w:szCs w:val="16"/>
          <w:lang w:eastAsia="it-IT"/>
        </w:rPr>
        <w:t>: tutti gli EPA sono abilitati all’aggiornamento on line dei dati di propria competenza (tempi medi di attesa delle prestazioni, secondo la specifica normativa lombarda)</w:t>
      </w:r>
    </w:p>
    <w:p w14:paraId="68311873" w14:textId="77777777" w:rsidR="00EB5717" w:rsidRDefault="00EB5717" w:rsidP="00EB5717">
      <w:pPr>
        <w:pStyle w:val="Paragrafoelenco"/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</w:p>
    <w:p w14:paraId="3E83DEA0" w14:textId="77777777" w:rsidR="00993305" w:rsidRPr="007500F8" w:rsidRDefault="00CF55DE" w:rsidP="007500F8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Sono inoltre attivi altri servizi on-line su singoli specifici portali della Regione Lombardia.</w:t>
      </w:r>
    </w:p>
    <w:sectPr w:rsidR="00993305" w:rsidRPr="007500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84DD1"/>
    <w:multiLevelType w:val="multilevel"/>
    <w:tmpl w:val="FE30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A811D5"/>
    <w:multiLevelType w:val="multilevel"/>
    <w:tmpl w:val="B1C2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EB2CDB"/>
    <w:multiLevelType w:val="multilevel"/>
    <w:tmpl w:val="2914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1D4666"/>
    <w:multiLevelType w:val="multilevel"/>
    <w:tmpl w:val="F4D8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837047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74445544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 w16cid:durableId="135365268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44107483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79293520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01122508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E9F"/>
    <w:rsid w:val="00025D53"/>
    <w:rsid w:val="00061B04"/>
    <w:rsid w:val="00221205"/>
    <w:rsid w:val="002A2CFF"/>
    <w:rsid w:val="002F1E22"/>
    <w:rsid w:val="003106BF"/>
    <w:rsid w:val="003934F6"/>
    <w:rsid w:val="003A61AA"/>
    <w:rsid w:val="003A7BE6"/>
    <w:rsid w:val="003B250B"/>
    <w:rsid w:val="004E5CF3"/>
    <w:rsid w:val="005371C9"/>
    <w:rsid w:val="0056187C"/>
    <w:rsid w:val="0057089C"/>
    <w:rsid w:val="00581321"/>
    <w:rsid w:val="005E64B2"/>
    <w:rsid w:val="00677597"/>
    <w:rsid w:val="006944F1"/>
    <w:rsid w:val="006A5A31"/>
    <w:rsid w:val="00712337"/>
    <w:rsid w:val="007500F8"/>
    <w:rsid w:val="0077726A"/>
    <w:rsid w:val="007D544C"/>
    <w:rsid w:val="00816835"/>
    <w:rsid w:val="00852B91"/>
    <w:rsid w:val="0087669D"/>
    <w:rsid w:val="0090283F"/>
    <w:rsid w:val="009402C5"/>
    <w:rsid w:val="00993305"/>
    <w:rsid w:val="009E3435"/>
    <w:rsid w:val="009F095E"/>
    <w:rsid w:val="00A05CC3"/>
    <w:rsid w:val="00A97338"/>
    <w:rsid w:val="00B00E12"/>
    <w:rsid w:val="00B239BD"/>
    <w:rsid w:val="00B556E3"/>
    <w:rsid w:val="00B57875"/>
    <w:rsid w:val="00C3003D"/>
    <w:rsid w:val="00C73CD5"/>
    <w:rsid w:val="00CF55DE"/>
    <w:rsid w:val="00D11DCB"/>
    <w:rsid w:val="00DB3567"/>
    <w:rsid w:val="00DD7E9F"/>
    <w:rsid w:val="00E72271"/>
    <w:rsid w:val="00E72A6B"/>
    <w:rsid w:val="00EB5717"/>
    <w:rsid w:val="00EC4A7C"/>
    <w:rsid w:val="00F12276"/>
    <w:rsid w:val="00FA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8B774"/>
  <w15:docId w15:val="{015F4B29-692C-42AE-B922-0CCE3E9F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F55DE"/>
  </w:style>
  <w:style w:type="character" w:styleId="Enfasigrassetto">
    <w:name w:val="Strong"/>
    <w:basedOn w:val="Carpredefinitoparagrafo"/>
    <w:uiPriority w:val="22"/>
    <w:qFormat/>
    <w:rsid w:val="00CF55DE"/>
    <w:rPr>
      <w:b/>
      <w:bCs/>
    </w:rPr>
  </w:style>
  <w:style w:type="character" w:styleId="Enfasicorsivo">
    <w:name w:val="Emphasis"/>
    <w:basedOn w:val="Carpredefinitoparagrafo"/>
    <w:uiPriority w:val="20"/>
    <w:qFormat/>
    <w:rsid w:val="00CF55DE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7D544C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C30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6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0555">
          <w:marLeft w:val="0"/>
          <w:marRight w:val="0"/>
          <w:marTop w:val="45"/>
          <w:marBottom w:val="0"/>
          <w:divBdr>
            <w:top w:val="single" w:sz="6" w:space="2" w:color="009448"/>
            <w:left w:val="single" w:sz="6" w:space="2" w:color="009448"/>
            <w:bottom w:val="single" w:sz="6" w:space="2" w:color="009448"/>
            <w:right w:val="single" w:sz="6" w:space="2" w:color="009448"/>
          </w:divBdr>
          <w:divsChild>
            <w:div w:id="167760714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1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3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2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00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13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3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17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64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1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1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31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95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68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36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00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47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2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stemi.informativi@ats-valpadana.it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ia.cremona@pec.ats-valpadana.it%20" TargetMode="External"/><Relationship Id="rId5" Type="http://schemas.openxmlformats.org/officeDocument/2006/relationships/hyperlink" Target="mailto:protocollo@pec.ats-valpadan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433</Words>
  <Characters>2470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Boni</dc:creator>
  <cp:keywords/>
  <dc:description/>
  <cp:lastModifiedBy>Busetti Fabio</cp:lastModifiedBy>
  <cp:revision>50</cp:revision>
  <dcterms:created xsi:type="dcterms:W3CDTF">2016-12-22T12:53:00Z</dcterms:created>
  <dcterms:modified xsi:type="dcterms:W3CDTF">2025-03-05T10:52:00Z</dcterms:modified>
</cp:coreProperties>
</file>