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446E0" w14:textId="77777777" w:rsidR="00E80877" w:rsidRDefault="00CA0262" w:rsidP="00521372">
      <w:pPr>
        <w:spacing w:before="120" w:after="80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Autovalutazione dei </w:t>
      </w:r>
      <w:r w:rsidR="00E80877">
        <w:rPr>
          <w:rFonts w:ascii="Century Gothic" w:hAnsi="Century Gothic" w:cs="Arial"/>
          <w:b/>
        </w:rPr>
        <w:t xml:space="preserve">Requisiti Nutrizionali Ristorazione Scolastica </w:t>
      </w:r>
      <w:r>
        <w:rPr>
          <w:rFonts w:ascii="Century Gothic" w:hAnsi="Century Gothic" w:cs="Arial"/>
          <w:b/>
        </w:rPr>
        <w:t>definiti da ATS Val Padana</w:t>
      </w:r>
    </w:p>
    <w:p w14:paraId="5B6FDA09" w14:textId="77777777" w:rsidR="00CA0262" w:rsidRDefault="00CA0262" w:rsidP="00CA0262">
      <w:pPr>
        <w:spacing w:after="160"/>
        <w:jc w:val="center"/>
        <w:rPr>
          <w:rFonts w:ascii="Century Gothic" w:hAnsi="Century Gothic"/>
          <w:b/>
          <w:i/>
          <w:iCs/>
          <w:sz w:val="22"/>
        </w:rPr>
      </w:pPr>
      <w:r>
        <w:rPr>
          <w:rFonts w:ascii="Century Gothic" w:hAnsi="Century Gothic" w:cs="Arial"/>
          <w:b/>
          <w:sz w:val="22"/>
        </w:rPr>
        <w:t>REQUISITI MINIMI – OBBLIGATORI per la stesura del menu “tempo pieno”</w:t>
      </w:r>
    </w:p>
    <w:tbl>
      <w:tblPr>
        <w:tblpPr w:leftFromText="141" w:rightFromText="141" w:vertAnchor="text" w:horzAnchor="page" w:tblpX="7369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1943"/>
      </w:tblGrid>
      <w:tr w:rsidR="00E80877" w14:paraId="41ABE3E8" w14:textId="77777777" w:rsidTr="00421CCF">
        <w:trPr>
          <w:trHeight w:val="170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833A" w14:textId="77777777" w:rsidR="00E80877" w:rsidRDefault="00C50CBF" w:rsidP="00421CCF">
            <w:pPr>
              <w:spacing w:after="120"/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2"/>
                </w:rPr>
                <w:id w:val="1010265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CCF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  <w:r w:rsidR="00421CCF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 xml:space="preserve"> </w:t>
            </w:r>
            <w:r w:rsidR="00CC2875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>AUTUNNO/ INVERNO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340DC" w14:textId="77777777" w:rsidR="00E80877" w:rsidRDefault="00C50CBF" w:rsidP="00CC2875">
            <w:pPr>
              <w:spacing w:after="120"/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2"/>
                </w:rPr>
                <w:id w:val="-205792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CCF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  <w:r w:rsidR="00421CCF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 xml:space="preserve"> </w:t>
            </w:r>
            <w:r w:rsidR="00CC2875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>PRIMAVERA/ ESTATE</w:t>
            </w:r>
          </w:p>
        </w:tc>
      </w:tr>
    </w:tbl>
    <w:p w14:paraId="7A5306A8" w14:textId="77777777" w:rsidR="00A03550" w:rsidRDefault="00E80877" w:rsidP="00A03550">
      <w:pPr>
        <w:spacing w:after="120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0"/>
        </w:rPr>
        <w:t xml:space="preserve"> </w:t>
      </w:r>
      <w:r>
        <w:rPr>
          <w:rFonts w:ascii="Century Gothic" w:hAnsi="Century Gothic" w:cs="Arial"/>
          <w:b/>
          <w:sz w:val="22"/>
        </w:rPr>
        <w:t>DEL COMUNE/SCUOLA PRIVATA/NIDO di</w:t>
      </w:r>
      <w:r w:rsidR="00693EF6">
        <w:rPr>
          <w:rFonts w:ascii="Century Gothic" w:hAnsi="Century Gothic" w:cs="Arial"/>
          <w:b/>
          <w:sz w:val="22"/>
        </w:rPr>
        <w:t xml:space="preserve"> </w:t>
      </w:r>
    </w:p>
    <w:p w14:paraId="5E3350E4" w14:textId="77777777" w:rsidR="00E80877" w:rsidRDefault="00A03550" w:rsidP="00E80877">
      <w:pPr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91"/>
        <w:gridCol w:w="8596"/>
      </w:tblGrid>
      <w:tr w:rsidR="00E80877" w14:paraId="480F25F7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303669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1B33063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45F2" w14:textId="77777777" w:rsidR="00E80877" w:rsidRDefault="00E80877" w:rsidP="008027C5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11AE" w14:textId="77777777" w:rsidR="00E80877" w:rsidRDefault="004B021B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Verdura di stagione almeno una porzione cotta o una porzione cruda ad ogni pasto, escludendo le patate</w:t>
            </w:r>
          </w:p>
        </w:tc>
      </w:tr>
      <w:tr w:rsidR="00E80877" w14:paraId="1DFA1070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2073964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3058EA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B6DD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1C6B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Frutta di stagione almeno 1 porzione al giorno. Per gli Asili Nido e le Scuole dell’infanzia proposta in forma anticipata, come spuntino di metà mattina</w:t>
            </w:r>
          </w:p>
        </w:tc>
      </w:tr>
      <w:tr w:rsidR="00E80877" w14:paraId="0F98E4D9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28672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D554AD1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FB41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E9D2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Frutta e verdura di stagione e non meno di 3/4 diverse tipologie alla settimana</w:t>
            </w:r>
          </w:p>
        </w:tc>
      </w:tr>
      <w:tr w:rsidR="00E80877" w14:paraId="22F9F18D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448084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901E36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0576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265D8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Piatti a base di cereali (avena, grano, riso, orzo, farro, farina di mais, miglio, grano saraceno, etc.) almeno 4 tipologie al mese</w:t>
            </w:r>
          </w:p>
        </w:tc>
      </w:tr>
      <w:tr w:rsidR="00E80877" w14:paraId="66ABFF6D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580104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9B47F25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8EE0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F873" w14:textId="02A5A10A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Le patate possono essere proposte massimo 1 volta alla settimana, sempre accompagnate dal contorno di verdura, e:  </w:t>
            </w:r>
          </w:p>
          <w:p w14:paraId="4DB71BC8" w14:textId="77777777" w:rsidR="00E80877" w:rsidRDefault="00E80877" w:rsidP="00E80877">
            <w:pPr>
              <w:numPr>
                <w:ilvl w:val="0"/>
                <w:numId w:val="4"/>
              </w:numPr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in accompagnamento a un secondo piatto, devono essere associate a un primo piatto in brodo </w:t>
            </w:r>
          </w:p>
          <w:p w14:paraId="04B1B6DB" w14:textId="77777777" w:rsidR="00E80877" w:rsidRDefault="00E80877" w:rsidP="00E80877">
            <w:pPr>
              <w:ind w:left="720"/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i/>
                <w:sz w:val="18"/>
                <w:szCs w:val="18"/>
              </w:rPr>
              <w:t>oppure</w:t>
            </w:r>
          </w:p>
          <w:p w14:paraId="30C091F4" w14:textId="77777777" w:rsidR="00E80877" w:rsidRDefault="00E80877" w:rsidP="00E80877">
            <w:pPr>
              <w:numPr>
                <w:ilvl w:val="0"/>
                <w:numId w:val="4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proposte come componente di piatto unico, associate a una matrice proteica</w:t>
            </w:r>
          </w:p>
        </w:tc>
      </w:tr>
      <w:tr w:rsidR="00E80877" w14:paraId="1577E9AC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7594297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72E4DE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048C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37EA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Piatti a base di pesce almeno 1 volta a settimana</w:t>
            </w:r>
          </w:p>
        </w:tc>
      </w:tr>
      <w:tr w:rsidR="00E80877" w14:paraId="365C2BAD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850210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4C20E9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1AD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3B2E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Piatti a base di legumi almeno 1 volta alla settimana (i legumi non devono essere proposti come contorno)</w:t>
            </w:r>
          </w:p>
        </w:tc>
      </w:tr>
      <w:tr w:rsidR="00E80877" w14:paraId="22543197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9495331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046F22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1251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7249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Piatti a base di carne rossa non oltre 2 volte al mese</w:t>
            </w:r>
          </w:p>
        </w:tc>
      </w:tr>
      <w:tr w:rsidR="00E80877" w14:paraId="6C64F127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06780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FF23E2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727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689E5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Piatti a base di uova non oltre 2 volte al mese (no uova in salamoia)</w:t>
            </w:r>
          </w:p>
        </w:tc>
      </w:tr>
      <w:tr w:rsidR="00E80877" w14:paraId="52056586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119020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78452A3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1F97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FBEBF" w14:textId="38B53440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Piatti </w:t>
            </w:r>
            <w:r w:rsidR="001525F5">
              <w:rPr>
                <w:rFonts w:ascii="Century Gothic" w:hAnsi="Century Gothic"/>
                <w:sz w:val="18"/>
                <w:szCs w:val="18"/>
              </w:rPr>
              <w:t>a base di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formaggio (es. pizza margherita, lasagne ricotta e spinaci, </w:t>
            </w:r>
            <w:r w:rsidR="001525F5">
              <w:rPr>
                <w:rFonts w:ascii="Century Gothic" w:hAnsi="Century Gothic"/>
                <w:sz w:val="18"/>
                <w:szCs w:val="18"/>
              </w:rPr>
              <w:t xml:space="preserve">mozzarella, </w:t>
            </w:r>
            <w:r>
              <w:rPr>
                <w:rFonts w:ascii="Century Gothic" w:hAnsi="Century Gothic"/>
                <w:sz w:val="18"/>
                <w:szCs w:val="18"/>
              </w:rPr>
              <w:t>ecc…) non oltre 3 volte al mese</w:t>
            </w:r>
          </w:p>
        </w:tc>
      </w:tr>
      <w:tr w:rsidR="00E80877" w14:paraId="5FC0F37B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277186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14B21A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62EB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922F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Utilizzo esclusivo di olio EVO in tutte le preparazioni</w:t>
            </w:r>
          </w:p>
        </w:tc>
      </w:tr>
      <w:tr w:rsidR="00E80877" w14:paraId="438AD33F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660606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49B0CB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1FEF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D28B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Utilizzo di sale in modica quantità e solo iodato</w:t>
            </w:r>
          </w:p>
        </w:tc>
      </w:tr>
      <w:tr w:rsidR="00E80877" w14:paraId="23733742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391401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D6ECEE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C4685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30EA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Pane a ridotto contenuto di sale (1,7% sul peso della farina)</w:t>
            </w:r>
          </w:p>
        </w:tc>
      </w:tr>
      <w:tr w:rsidR="00E80877" w14:paraId="4E3F2C96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210152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61BA5F0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99C30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B987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Grammature conformi con Linea Guida ristorazione scolastica/collettiva dell’ATS Val Padana</w:t>
            </w:r>
          </w:p>
        </w:tc>
      </w:tr>
      <w:tr w:rsidR="00E80877" w14:paraId="36509CEE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314705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89E4756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3AE13" w14:textId="77777777" w:rsidR="00E80877" w:rsidRDefault="00E80877" w:rsidP="00E80877">
            <w:pPr>
              <w:pStyle w:val="Default"/>
              <w:numPr>
                <w:ilvl w:val="0"/>
                <w:numId w:val="3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BDBC" w14:textId="77777777" w:rsidR="00E80877" w:rsidRDefault="00BE0704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Variabilità del menu</w:t>
            </w:r>
            <w:r w:rsidR="00E80877">
              <w:rPr>
                <w:rFonts w:ascii="Century Gothic" w:hAnsi="Century Gothic"/>
                <w:sz w:val="18"/>
                <w:szCs w:val="18"/>
              </w:rPr>
              <w:t xml:space="preserve"> stagionale articolato su almeno 4 settimane</w:t>
            </w:r>
          </w:p>
        </w:tc>
      </w:tr>
    </w:tbl>
    <w:p w14:paraId="4DA122D0" w14:textId="77777777" w:rsidR="00E80877" w:rsidRDefault="00E80877" w:rsidP="00E80877">
      <w:pPr>
        <w:spacing w:after="120"/>
        <w:jc w:val="center"/>
        <w:rPr>
          <w:rFonts w:ascii="Century Gothic" w:hAnsi="Century Gothic" w:cs="Arial"/>
          <w:b/>
          <w:sz w:val="6"/>
        </w:rPr>
      </w:pPr>
    </w:p>
    <w:p w14:paraId="39C162ED" w14:textId="77777777" w:rsidR="00CA0262" w:rsidRDefault="00CA0262" w:rsidP="00CA0262">
      <w:pPr>
        <w:spacing w:after="120"/>
        <w:jc w:val="center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REQUISITI DI MIGLIORAMENTO - FACOLTATIVI</w:t>
      </w:r>
      <w:r w:rsidRPr="0052562E">
        <w:rPr>
          <w:rFonts w:ascii="Century Gothic" w:hAnsi="Century Gothic" w:cs="Arial"/>
          <w:b/>
          <w:sz w:val="22"/>
        </w:rPr>
        <w:t xml:space="preserve"> </w:t>
      </w:r>
      <w:r>
        <w:rPr>
          <w:rFonts w:ascii="Century Gothic" w:hAnsi="Century Gothic" w:cs="Arial"/>
          <w:b/>
          <w:sz w:val="22"/>
        </w:rPr>
        <w:t>per la stesura del menu “tempo pieno”</w:t>
      </w:r>
    </w:p>
    <w:p w14:paraId="4AFCDE03" w14:textId="77777777" w:rsidR="00E80877" w:rsidRDefault="00E80877" w:rsidP="00E80877">
      <w:pPr>
        <w:pStyle w:val="Default"/>
        <w:rPr>
          <w:rFonts w:ascii="Century Gothic" w:hAnsi="Century Gothic" w:cs="Arial"/>
          <w:color w:val="auto"/>
          <w:sz w:val="2"/>
          <w:szCs w:val="22"/>
        </w:rPr>
      </w:pPr>
    </w:p>
    <w:tbl>
      <w:tblPr>
        <w:tblW w:w="103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1"/>
        <w:gridCol w:w="8655"/>
      </w:tblGrid>
      <w:tr w:rsidR="00E80877" w14:paraId="213933F7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-7321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DDF09B" w14:textId="77777777" w:rsidR="00E80877" w:rsidRPr="00E80877" w:rsidRDefault="00521372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44A25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D2D22" w14:textId="77777777" w:rsidR="00E80877" w:rsidRDefault="00136866" w:rsidP="00136866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</w:t>
            </w:r>
            <w:r w:rsidR="004B021B">
              <w:rPr>
                <w:rFonts w:ascii="Century Gothic" w:hAnsi="Century Gothic"/>
                <w:sz w:val="18"/>
                <w:szCs w:val="18"/>
              </w:rPr>
              <w:t xml:space="preserve">lmeno </w:t>
            </w:r>
            <w:r>
              <w:rPr>
                <w:rFonts w:ascii="Century Gothic" w:hAnsi="Century Gothic"/>
                <w:sz w:val="18"/>
                <w:szCs w:val="18"/>
              </w:rPr>
              <w:t>2 volte a settimana mezza</w:t>
            </w:r>
            <w:r w:rsidR="004B021B">
              <w:rPr>
                <w:rFonts w:ascii="Century Gothic" w:hAnsi="Century Gothic"/>
                <w:sz w:val="18"/>
                <w:szCs w:val="18"/>
              </w:rPr>
              <w:t xml:space="preserve"> porzione </w:t>
            </w:r>
            <w:r>
              <w:rPr>
                <w:rFonts w:ascii="Century Gothic" w:hAnsi="Century Gothic"/>
                <w:sz w:val="18"/>
                <w:szCs w:val="18"/>
              </w:rPr>
              <w:t>di verdura cotta e mezza</w:t>
            </w:r>
            <w:r w:rsidR="004B021B">
              <w:rPr>
                <w:rFonts w:ascii="Century Gothic" w:hAnsi="Century Gothic"/>
                <w:sz w:val="18"/>
                <w:szCs w:val="18"/>
              </w:rPr>
              <w:t xml:space="preserve"> porzione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di verdura cruda</w:t>
            </w:r>
            <w:r w:rsidR="004B021B">
              <w:rPr>
                <w:rFonts w:ascii="Century Gothic" w:hAnsi="Century Gothic"/>
                <w:sz w:val="18"/>
                <w:szCs w:val="18"/>
              </w:rPr>
              <w:t>, escludendo le patate</w:t>
            </w:r>
          </w:p>
        </w:tc>
      </w:tr>
      <w:tr w:rsidR="00521372" w14:paraId="5D369C50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180631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8B5091" w14:textId="77777777" w:rsidR="00521372" w:rsidRDefault="00521372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893E" w14:textId="77777777" w:rsidR="00521372" w:rsidRDefault="00521372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DCB4" w14:textId="77777777" w:rsidR="00521372" w:rsidRDefault="00136866" w:rsidP="00136866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Verdura fresca di stagione</w:t>
            </w:r>
            <w:r w:rsidR="00521372">
              <w:rPr>
                <w:rFonts w:ascii="Century Gothic" w:hAnsi="Century Gothic"/>
                <w:sz w:val="18"/>
                <w:szCs w:val="18"/>
              </w:rPr>
              <w:t xml:space="preserve"> servita in apertura del pasto</w:t>
            </w:r>
          </w:p>
        </w:tc>
      </w:tr>
      <w:tr w:rsidR="00E80877" w14:paraId="3D0F20EA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62028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3178860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8027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1143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Piatti a base di cereali (avena, grano, riso, orzo, farro, farina di mais, miglio, grano saraceno, etc.) almeno 5 tipologie al mese</w:t>
            </w:r>
          </w:p>
        </w:tc>
      </w:tr>
      <w:tr w:rsidR="00E80877" w14:paraId="063B82BF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1105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6E883A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DD09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4C14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Utilizzo di cereali integrali almeno 1 volta a settimana (pasta, riso, miglio, etc.) ad eccezione degli Asili Nido</w:t>
            </w:r>
          </w:p>
        </w:tc>
      </w:tr>
      <w:tr w:rsidR="00E80877" w14:paraId="1235E40D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930172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1386F2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B62C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5A209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Cereali integrali da agricoltura biologica</w:t>
            </w:r>
          </w:p>
        </w:tc>
      </w:tr>
      <w:tr w:rsidR="00E80877" w14:paraId="5EEE4059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97772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7A83B7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D7C6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AE07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Piatti a base di legumi più di 4 volte al mese </w:t>
            </w:r>
            <w:r>
              <w:rPr>
                <w:rFonts w:ascii="Century Gothic" w:hAnsi="Century Gothic"/>
                <w:sz w:val="18"/>
                <w:szCs w:val="18"/>
              </w:rPr>
              <w:t>(i legumi non devono essere proposti come contorno)</w:t>
            </w:r>
          </w:p>
        </w:tc>
      </w:tr>
      <w:tr w:rsidR="00E80877" w14:paraId="4C4AC9C4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181555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276F45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49B36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324E2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Piatto unico composto da cereali e legumi (es. riso e piselli, pasta e fagioli, ecc…)</w:t>
            </w:r>
          </w:p>
        </w:tc>
      </w:tr>
      <w:tr w:rsidR="00E80877" w14:paraId="4FDA5FC0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592015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C2B51F8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9B44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696D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Pane servito dopo il primo piatto</w:t>
            </w:r>
          </w:p>
        </w:tc>
      </w:tr>
      <w:tr w:rsidR="00E80877" w14:paraId="586B56ED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433248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7982AD6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FE4C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BB068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Piatti a base di pesce più di 4 volte al mese</w:t>
            </w:r>
          </w:p>
        </w:tc>
      </w:tr>
      <w:tr w:rsidR="00E80877" w14:paraId="2DF4C1B5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242308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F2B770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0867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FA2F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Piatti a base di carne rossa (suina o bovina) non oltre 1 volta al mese</w:t>
            </w:r>
          </w:p>
        </w:tc>
      </w:tr>
      <w:tr w:rsidR="00E80877" w14:paraId="0BF31D20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115932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B80510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6F528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B7CE" w14:textId="77777777" w:rsidR="00E80877" w:rsidRDefault="00BE0704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Pizza presente in menu</w:t>
            </w:r>
            <w:r w:rsidR="00E80877">
              <w:rPr>
                <w:rFonts w:ascii="Century Gothic" w:hAnsi="Century Gothic" w:cs="Arial"/>
                <w:sz w:val="18"/>
                <w:szCs w:val="20"/>
              </w:rPr>
              <w:t xml:space="preserve"> non oltre 1 volta al mese</w:t>
            </w:r>
          </w:p>
        </w:tc>
      </w:tr>
      <w:tr w:rsidR="00E80877" w14:paraId="74AEDFDE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1792483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B10C73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7579F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18F2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Utilizzo esclusivo di verdura ed ortaggi freschi per i contorni crudi</w:t>
            </w:r>
          </w:p>
        </w:tc>
      </w:tr>
      <w:tr w:rsidR="00E80877" w14:paraId="58CC54EA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201900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CF2D53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B5B9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A5BB1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Pane a ridotto contenuto di sale </w:t>
            </w:r>
            <w:r>
              <w:rPr>
                <w:rFonts w:ascii="Century Gothic" w:hAnsi="Century Gothic"/>
                <w:sz w:val="18"/>
                <w:szCs w:val="18"/>
              </w:rPr>
              <w:t>(1,7% sul peso della farina)</w:t>
            </w:r>
            <w:r>
              <w:rPr>
                <w:rFonts w:ascii="Century Gothic" w:hAnsi="Century Gothic" w:cs="Arial"/>
                <w:sz w:val="18"/>
                <w:szCs w:val="20"/>
              </w:rPr>
              <w:t xml:space="preserve"> di grano duro o di farina di tipo 1 o 2 </w:t>
            </w:r>
          </w:p>
        </w:tc>
      </w:tr>
      <w:tr w:rsidR="00E80877" w14:paraId="268C13F1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559598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E27704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9E68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E057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Utilizzo di dolci conformi alle </w:t>
            </w:r>
            <w:r>
              <w:rPr>
                <w:rFonts w:ascii="Century Gothic" w:hAnsi="Century Gothic"/>
                <w:sz w:val="18"/>
                <w:szCs w:val="18"/>
              </w:rPr>
              <w:t>Linee Guida ristorazione scolastica/collettiva dell’ATS Val Padana</w:t>
            </w:r>
          </w:p>
        </w:tc>
      </w:tr>
      <w:tr w:rsidR="00E80877" w14:paraId="74E4DCD2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402206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6E5D014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6CB4" w14:textId="77777777" w:rsidR="00E80877" w:rsidRDefault="00E80877" w:rsidP="00E80877">
            <w:pPr>
              <w:pStyle w:val="Default"/>
              <w:numPr>
                <w:ilvl w:val="0"/>
                <w:numId w:val="5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FC45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Non utilizzo di prodotti di IV e V gamma</w:t>
            </w:r>
          </w:p>
        </w:tc>
      </w:tr>
    </w:tbl>
    <w:p w14:paraId="0AF86AF0" w14:textId="77777777" w:rsidR="00E80877" w:rsidRDefault="00E80877" w:rsidP="00E80877">
      <w:pPr>
        <w:pStyle w:val="Paragrafoelenco"/>
        <w:rPr>
          <w:rFonts w:ascii="Century Gothic" w:hAnsi="Century Gothic" w:cs="Arial"/>
          <w:i/>
          <w:sz w:val="2"/>
        </w:rPr>
      </w:pPr>
    </w:p>
    <w:p w14:paraId="772B3C65" w14:textId="77777777" w:rsidR="00E80877" w:rsidRDefault="00E80877" w:rsidP="00E80877">
      <w:pPr>
        <w:pStyle w:val="Paragrafoelenco"/>
        <w:rPr>
          <w:rFonts w:ascii="Century Gothic" w:hAnsi="Century Gothic" w:cs="Arial"/>
          <w:i/>
          <w:sz w:val="2"/>
        </w:rPr>
      </w:pPr>
    </w:p>
    <w:p w14:paraId="50B8EC45" w14:textId="77777777" w:rsidR="00E80877" w:rsidRDefault="00E80877" w:rsidP="00E80877">
      <w:pPr>
        <w:pStyle w:val="Paragrafoelenco"/>
        <w:rPr>
          <w:rFonts w:ascii="Century Gothic" w:hAnsi="Century Gothic" w:cs="Arial"/>
          <w:i/>
          <w:sz w:val="2"/>
        </w:rPr>
      </w:pPr>
    </w:p>
    <w:p w14:paraId="614CFD63" w14:textId="77777777" w:rsidR="00693EF6" w:rsidRDefault="00693EF6" w:rsidP="00693EF6">
      <w:pPr>
        <w:pStyle w:val="Paragrafoelenco"/>
        <w:rPr>
          <w:rFonts w:ascii="Century Gothic" w:hAnsi="Century Gothic" w:cs="Arial"/>
          <w:i/>
          <w:sz w:val="2"/>
        </w:rPr>
      </w:pPr>
    </w:p>
    <w:p w14:paraId="61A1B580" w14:textId="77777777" w:rsidR="00A03550" w:rsidRPr="008027C5" w:rsidRDefault="00A03550" w:rsidP="00A03550">
      <w:pPr>
        <w:rPr>
          <w:rFonts w:ascii="Century Gothic" w:hAnsi="Century Gothic"/>
          <w:sz w:val="20"/>
        </w:rPr>
      </w:pPr>
      <w:r w:rsidRPr="008027C5">
        <w:rPr>
          <w:rFonts w:ascii="Century Gothic" w:hAnsi="Century Gothic"/>
          <w:sz w:val="20"/>
        </w:rPr>
        <w:t>DATA</w:t>
      </w:r>
      <w:r>
        <w:rPr>
          <w:rFonts w:ascii="Century Gothic" w:hAnsi="Century Gothic"/>
          <w:sz w:val="20"/>
        </w:rPr>
        <w:t xml:space="preserve"> </w:t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 w:rsidRPr="008027C5">
        <w:rPr>
          <w:rFonts w:ascii="Century Gothic" w:hAnsi="Century Gothic"/>
          <w:sz w:val="20"/>
        </w:rPr>
        <w:t xml:space="preserve">                </w:t>
      </w:r>
      <w:r>
        <w:rPr>
          <w:rFonts w:ascii="Century Gothic" w:hAnsi="Century Gothic"/>
          <w:sz w:val="20"/>
        </w:rPr>
        <w:t xml:space="preserve">                      </w:t>
      </w:r>
      <w:r w:rsidRPr="008027C5">
        <w:rPr>
          <w:rFonts w:ascii="Century Gothic" w:hAnsi="Century Gothic"/>
          <w:sz w:val="20"/>
        </w:rPr>
        <w:t xml:space="preserve">    FIRMA</w:t>
      </w:r>
      <w:r>
        <w:rPr>
          <w:rFonts w:ascii="Century Gothic" w:hAnsi="Century Gothic"/>
          <w:sz w:val="20"/>
        </w:rPr>
        <w:t xml:space="preserve"> </w:t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</w:p>
    <w:p w14:paraId="13BCD6FB" w14:textId="77777777" w:rsidR="00CA0262" w:rsidRDefault="00693EF6" w:rsidP="00CA0262">
      <w:pPr>
        <w:spacing w:after="160" w:line="259" w:lineRule="auto"/>
        <w:jc w:val="center"/>
        <w:rPr>
          <w:rFonts w:ascii="Century Gothic" w:hAnsi="Century Gothic"/>
          <w:b/>
          <w:i/>
          <w:iCs/>
          <w:sz w:val="22"/>
        </w:rPr>
      </w:pPr>
      <w:r>
        <w:rPr>
          <w:rFonts w:ascii="Century Gothic" w:hAnsi="Century Gothic" w:cs="Arial"/>
          <w:b/>
          <w:sz w:val="22"/>
        </w:rPr>
        <w:br w:type="page"/>
      </w:r>
      <w:r w:rsidR="00CA0262">
        <w:rPr>
          <w:rFonts w:ascii="Century Gothic" w:hAnsi="Century Gothic" w:cs="Arial"/>
          <w:b/>
          <w:sz w:val="22"/>
        </w:rPr>
        <w:lastRenderedPageBreak/>
        <w:t>REQUISITI MINIMI – OBBLIGATORI per la stesura del menu “tempo parziale”</w:t>
      </w:r>
    </w:p>
    <w:p w14:paraId="4E9008BD" w14:textId="77777777" w:rsidR="00E80877" w:rsidRDefault="00E80877" w:rsidP="00A03550">
      <w:pPr>
        <w:spacing w:after="160" w:line="259" w:lineRule="auto"/>
        <w:rPr>
          <w:rFonts w:ascii="Century Gothic" w:hAnsi="Century Gothic"/>
          <w:b/>
          <w:i/>
          <w:iCs/>
          <w:sz w:val="22"/>
        </w:rPr>
      </w:pPr>
    </w:p>
    <w:tbl>
      <w:tblPr>
        <w:tblpPr w:leftFromText="141" w:rightFromText="141" w:vertAnchor="text" w:horzAnchor="page" w:tblpX="7369" w:tblpY="1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1943"/>
      </w:tblGrid>
      <w:tr w:rsidR="00421CCF" w14:paraId="672FCCE1" w14:textId="77777777" w:rsidTr="004F336B">
        <w:trPr>
          <w:trHeight w:val="170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2549" w14:textId="77777777" w:rsidR="00421CCF" w:rsidRDefault="00C50CBF" w:rsidP="00421CCF">
            <w:pPr>
              <w:spacing w:after="120"/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2"/>
                </w:rPr>
                <w:id w:val="-567423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CCF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  <w:r w:rsidR="00421CCF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 xml:space="preserve"> </w:t>
            </w:r>
            <w:r w:rsidR="00CC2875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>AUTUNNO/ INVERNO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F2735" w14:textId="77777777" w:rsidR="00421CCF" w:rsidRDefault="00C50CBF" w:rsidP="00CC2875">
            <w:pPr>
              <w:spacing w:after="120"/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</w:pPr>
            <w:sdt>
              <w:sdtPr>
                <w:rPr>
                  <w:rFonts w:ascii="Century Gothic" w:hAnsi="Century Gothic" w:cs="Arial"/>
                  <w:sz w:val="20"/>
                  <w:szCs w:val="22"/>
                </w:rPr>
                <w:id w:val="19196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1CCF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sdtContent>
            </w:sdt>
            <w:r w:rsidR="00421CCF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 xml:space="preserve"> </w:t>
            </w:r>
            <w:r w:rsidR="00CC2875">
              <w:rPr>
                <w:rFonts w:ascii="Century Gothic" w:hAnsi="Century Gothic" w:cs="Arial"/>
                <w:b/>
                <w:i/>
                <w:iCs/>
                <w:sz w:val="18"/>
                <w:szCs w:val="22"/>
              </w:rPr>
              <w:t>PRIMAVERA/ ESTATE</w:t>
            </w:r>
          </w:p>
        </w:tc>
      </w:tr>
    </w:tbl>
    <w:p w14:paraId="2FD3CF85" w14:textId="77777777" w:rsidR="00A03550" w:rsidRDefault="00E80877" w:rsidP="00A03550">
      <w:pPr>
        <w:spacing w:after="240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0"/>
        </w:rPr>
        <w:t xml:space="preserve"> </w:t>
      </w:r>
      <w:r w:rsidR="00693EF6">
        <w:rPr>
          <w:rFonts w:ascii="Century Gothic" w:hAnsi="Century Gothic" w:cs="Arial"/>
          <w:b/>
          <w:sz w:val="22"/>
        </w:rPr>
        <w:t xml:space="preserve">DEL COMUNE/SCUOLA PRIVATA </w:t>
      </w:r>
      <w:r>
        <w:rPr>
          <w:rFonts w:ascii="Century Gothic" w:hAnsi="Century Gothic" w:cs="Arial"/>
          <w:b/>
          <w:sz w:val="22"/>
        </w:rPr>
        <w:t>di</w:t>
      </w:r>
    </w:p>
    <w:p w14:paraId="6BCCFDDA" w14:textId="77777777" w:rsidR="00421CCF" w:rsidRDefault="00A03550" w:rsidP="00E80877">
      <w:pPr>
        <w:spacing w:after="120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  <w:r>
        <w:rPr>
          <w:rFonts w:ascii="Century Gothic" w:hAnsi="Century Gothic" w:cs="Arial"/>
          <w:sz w:val="18"/>
          <w:szCs w:val="18"/>
          <w:u w:val="dotted"/>
        </w:rPr>
        <w:tab/>
      </w:r>
    </w:p>
    <w:p w14:paraId="32337A8C" w14:textId="77777777" w:rsidR="00E80877" w:rsidRDefault="00E80877" w:rsidP="00E80877">
      <w:pPr>
        <w:spacing w:after="120"/>
        <w:rPr>
          <w:rFonts w:ascii="Century Gothic" w:hAnsi="Century Gothic"/>
          <w:b/>
          <w:iCs/>
        </w:rPr>
      </w:pPr>
    </w:p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91"/>
        <w:gridCol w:w="8596"/>
      </w:tblGrid>
      <w:tr w:rsidR="00E80877" w14:paraId="44C1A1E4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2305867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F12B7E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6A6B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58F92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Verdura di stag</w:t>
            </w:r>
            <w:r w:rsidR="00CE2B3C">
              <w:rPr>
                <w:rFonts w:ascii="Century Gothic" w:hAnsi="Century Gothic"/>
                <w:sz w:val="18"/>
                <w:szCs w:val="18"/>
              </w:rPr>
              <w:t>ione almeno una porzione cotta 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una porzione cruda ad ogni pasto, escludendo le patate</w:t>
            </w:r>
          </w:p>
        </w:tc>
      </w:tr>
      <w:tr w:rsidR="00E80877" w14:paraId="4F822F5A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2005423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6C771A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0108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jc w:val="both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488D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Frutta di stagione almeno 1 porzione al giorno. Per gli Asili Nido e le Scuole dell’infanzia proposta in forma anticipata, come spuntino di metà mattina </w:t>
            </w:r>
          </w:p>
        </w:tc>
      </w:tr>
      <w:tr w:rsidR="00E80877" w14:paraId="033C859B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546556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05F7047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32CD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C89A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Frutta e verdura di stagione e diversa nelle proposte</w:t>
            </w:r>
          </w:p>
        </w:tc>
      </w:tr>
      <w:tr w:rsidR="00E80877" w14:paraId="0349DCCA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240318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DE2DA0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344F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9BBB" w14:textId="271FA146" w:rsidR="00E80877" w:rsidRDefault="00BE0704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Le patate, se presenti in menu</w:t>
            </w:r>
            <w:r w:rsidR="00E80877">
              <w:rPr>
                <w:rFonts w:ascii="Century Gothic" w:hAnsi="Century Gothic"/>
                <w:sz w:val="18"/>
                <w:szCs w:val="18"/>
              </w:rPr>
              <w:t>, devono essere sempre accompagnate dal contorno di verdura</w:t>
            </w:r>
            <w:r w:rsidR="00584DB2">
              <w:rPr>
                <w:rFonts w:ascii="Century Gothic" w:hAnsi="Century Gothic"/>
                <w:sz w:val="18"/>
                <w:szCs w:val="18"/>
              </w:rPr>
              <w:t>,</w:t>
            </w:r>
            <w:r w:rsidR="00E80877">
              <w:rPr>
                <w:rFonts w:ascii="Century Gothic" w:hAnsi="Century Gothic"/>
                <w:sz w:val="18"/>
                <w:szCs w:val="18"/>
              </w:rPr>
              <w:t xml:space="preserve"> e:</w:t>
            </w:r>
          </w:p>
          <w:p w14:paraId="066B3765" w14:textId="77777777" w:rsidR="00E80877" w:rsidRDefault="00E80877" w:rsidP="00E80877">
            <w:pPr>
              <w:numPr>
                <w:ilvl w:val="0"/>
                <w:numId w:val="4"/>
              </w:numPr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se in accompagnamento a un secondo piatto, devono essere associate a un primo piatto in brodo </w:t>
            </w:r>
          </w:p>
          <w:p w14:paraId="5A38C4BA" w14:textId="77777777" w:rsidR="00E80877" w:rsidRDefault="00E80877" w:rsidP="00E80877">
            <w:pPr>
              <w:ind w:left="720"/>
              <w:rPr>
                <w:rFonts w:ascii="Century Gothic" w:hAnsi="Century Gothic"/>
                <w:i/>
                <w:sz w:val="18"/>
                <w:szCs w:val="18"/>
              </w:rPr>
            </w:pPr>
            <w:r>
              <w:rPr>
                <w:rFonts w:ascii="Century Gothic" w:hAnsi="Century Gothic"/>
                <w:i/>
                <w:sz w:val="18"/>
                <w:szCs w:val="18"/>
              </w:rPr>
              <w:t>oppure</w:t>
            </w:r>
          </w:p>
          <w:p w14:paraId="4EE005C3" w14:textId="77777777" w:rsidR="00E80877" w:rsidRDefault="00E80877" w:rsidP="00E80877">
            <w:pPr>
              <w:numPr>
                <w:ilvl w:val="0"/>
                <w:numId w:val="4"/>
              </w:num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proposte come componente di piatto unico, associate a una matrice proteica</w:t>
            </w:r>
          </w:p>
        </w:tc>
      </w:tr>
      <w:tr w:rsidR="00E80877" w14:paraId="48A7441A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2721645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3A7E7C8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B88E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BE259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Presenza di piatti a base di pesce almeno 1 volta al mese</w:t>
            </w:r>
          </w:p>
        </w:tc>
      </w:tr>
      <w:tr w:rsidR="00E80877" w14:paraId="225B6BBC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149408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EC7621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C447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2AE0A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Piatti a base di carne rossa non oltre 1 volta al mese </w:t>
            </w:r>
          </w:p>
        </w:tc>
      </w:tr>
      <w:tr w:rsidR="00E80877" w14:paraId="2DBCD479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26904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40C452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3A08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203E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Piatti a base di uova non oltre 2 volte al mese (no uova in salamoia)</w:t>
            </w:r>
          </w:p>
        </w:tc>
      </w:tr>
      <w:tr w:rsidR="00E80877" w14:paraId="6DA6E9F5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756832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FF9A7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5164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41503" w14:textId="51800E66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Piatti </w:t>
            </w:r>
            <w:r w:rsidR="001525F5">
              <w:rPr>
                <w:rFonts w:ascii="Century Gothic" w:hAnsi="Century Gothic"/>
                <w:sz w:val="18"/>
                <w:szCs w:val="18"/>
              </w:rPr>
              <w:t>a base di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formaggio (es. pizza margherita, lasagne ricotta e spinaci, </w:t>
            </w:r>
            <w:r w:rsidR="001525F5">
              <w:rPr>
                <w:rFonts w:ascii="Century Gothic" w:hAnsi="Century Gothic"/>
                <w:sz w:val="18"/>
                <w:szCs w:val="18"/>
              </w:rPr>
              <w:t xml:space="preserve">mozzarella, </w:t>
            </w:r>
            <w:r>
              <w:rPr>
                <w:rFonts w:ascii="Century Gothic" w:hAnsi="Century Gothic"/>
                <w:sz w:val="18"/>
                <w:szCs w:val="18"/>
              </w:rPr>
              <w:t>ecc…), non oltre 1 volta al mese</w:t>
            </w:r>
          </w:p>
        </w:tc>
      </w:tr>
      <w:tr w:rsidR="00E80877" w14:paraId="63112356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2063476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76A3BFD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269D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165F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Utilizzo esclusivo di olio EVO per tutte le preparazioni</w:t>
            </w:r>
          </w:p>
        </w:tc>
      </w:tr>
      <w:tr w:rsidR="00E80877" w14:paraId="3592F367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377075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85841E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3FA0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B6F6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Utilizzo di sale in modica quantità e solo iodato</w:t>
            </w:r>
          </w:p>
        </w:tc>
      </w:tr>
      <w:tr w:rsidR="00E80877" w14:paraId="1FE85C15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-427429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1908FF5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862B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AE321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Pane a ridotto contenuto di sale (1,7% sul peso della farina)</w:t>
            </w:r>
          </w:p>
        </w:tc>
      </w:tr>
      <w:tr w:rsidR="00E80877" w14:paraId="7295DB60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709961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215C1C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66C8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EBA83" w14:textId="77777777" w:rsidR="00E80877" w:rsidRDefault="00E80877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Grammature conformi con Linea Guida ristorazione scolastica/collettiva dell’ATS Val Padana</w:t>
            </w:r>
          </w:p>
        </w:tc>
      </w:tr>
      <w:tr w:rsidR="00E80877" w14:paraId="51DA40AA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2077778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6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A0DDD05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FF6F" w14:textId="77777777" w:rsidR="00E80877" w:rsidRDefault="00E80877" w:rsidP="00E80877">
            <w:pPr>
              <w:pStyle w:val="Default"/>
              <w:numPr>
                <w:ilvl w:val="0"/>
                <w:numId w:val="6"/>
              </w:numPr>
              <w:rPr>
                <w:rFonts w:ascii="Century Gothic" w:hAnsi="Century Gothic" w:cs="Arial"/>
                <w:color w:val="auto"/>
                <w:sz w:val="18"/>
                <w:szCs w:val="22"/>
              </w:rPr>
            </w:pPr>
          </w:p>
        </w:tc>
        <w:tc>
          <w:tcPr>
            <w:tcW w:w="8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E71D" w14:textId="77777777" w:rsidR="00E80877" w:rsidRDefault="00BE0704" w:rsidP="00E80877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Variabilità del menu</w:t>
            </w:r>
            <w:r w:rsidR="00E80877">
              <w:rPr>
                <w:rFonts w:ascii="Century Gothic" w:hAnsi="Century Gothic"/>
                <w:sz w:val="18"/>
                <w:szCs w:val="18"/>
              </w:rPr>
              <w:t xml:space="preserve"> stagionale articolato su almeno 4 settimane</w:t>
            </w:r>
          </w:p>
        </w:tc>
      </w:tr>
    </w:tbl>
    <w:p w14:paraId="3CEFAC2C" w14:textId="77777777" w:rsidR="00E80877" w:rsidRDefault="00E80877" w:rsidP="00E80877">
      <w:pPr>
        <w:spacing w:after="120"/>
        <w:jc w:val="center"/>
        <w:rPr>
          <w:rFonts w:ascii="Century Gothic" w:hAnsi="Century Gothic" w:cs="Arial"/>
          <w:b/>
          <w:sz w:val="6"/>
        </w:rPr>
      </w:pPr>
    </w:p>
    <w:p w14:paraId="51ACFBD6" w14:textId="77777777" w:rsidR="00CA0262" w:rsidRDefault="00CA0262" w:rsidP="00CA0262">
      <w:pPr>
        <w:spacing w:after="120"/>
        <w:jc w:val="center"/>
        <w:rPr>
          <w:rFonts w:ascii="Century Gothic" w:hAnsi="Century Gothic" w:cs="Arial"/>
          <w:b/>
          <w:sz w:val="22"/>
        </w:rPr>
      </w:pPr>
      <w:r>
        <w:rPr>
          <w:rFonts w:ascii="Century Gothic" w:hAnsi="Century Gothic" w:cs="Arial"/>
          <w:b/>
          <w:sz w:val="22"/>
        </w:rPr>
        <w:t>REQUISITI DI MIGLIORAMENTO - FACOLTATIVI</w:t>
      </w:r>
      <w:r w:rsidRPr="0052562E">
        <w:rPr>
          <w:rFonts w:ascii="Century Gothic" w:hAnsi="Century Gothic" w:cs="Arial"/>
          <w:b/>
          <w:sz w:val="22"/>
        </w:rPr>
        <w:t xml:space="preserve"> </w:t>
      </w:r>
      <w:r>
        <w:rPr>
          <w:rFonts w:ascii="Century Gothic" w:hAnsi="Century Gothic" w:cs="Arial"/>
          <w:b/>
          <w:sz w:val="22"/>
        </w:rPr>
        <w:t>per la stesura del menu “tempo parziale”</w:t>
      </w:r>
    </w:p>
    <w:p w14:paraId="74461123" w14:textId="77777777" w:rsidR="00E80877" w:rsidRDefault="00E80877" w:rsidP="00E80877">
      <w:pPr>
        <w:pStyle w:val="Default"/>
        <w:rPr>
          <w:rFonts w:ascii="Century Gothic" w:hAnsi="Century Gothic" w:cs="Arial"/>
          <w:color w:val="auto"/>
          <w:sz w:val="2"/>
          <w:szCs w:val="22"/>
        </w:rPr>
      </w:pPr>
    </w:p>
    <w:tbl>
      <w:tblPr>
        <w:tblW w:w="1035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51"/>
        <w:gridCol w:w="8655"/>
      </w:tblGrid>
      <w:tr w:rsidR="00E80877" w14:paraId="1437F4DA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1976645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F0C6819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4EA3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AEF7" w14:textId="77777777" w:rsidR="00E80877" w:rsidRDefault="00136866" w:rsidP="00136866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Almeno 2 volte al mese mezza porzione di verdura cotta e mezza porzione di verdura cruda, escludendo le patate</w:t>
            </w:r>
          </w:p>
        </w:tc>
      </w:tr>
      <w:tr w:rsidR="00521372" w14:paraId="7FA319C0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14880464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1B90EBC" w14:textId="77777777" w:rsidR="00521372" w:rsidRDefault="00521372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D55" w14:textId="77777777" w:rsidR="00521372" w:rsidRDefault="00521372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3A51" w14:textId="77777777" w:rsidR="00521372" w:rsidRDefault="00521372" w:rsidP="00E02240">
            <w:pPr>
              <w:rPr>
                <w:rFonts w:ascii="Century Gothic" w:hAnsi="Century Gothic"/>
                <w:sz w:val="18"/>
                <w:szCs w:val="18"/>
              </w:rPr>
            </w:pPr>
            <w:r w:rsidRPr="00521372">
              <w:rPr>
                <w:rFonts w:ascii="Century Gothic" w:hAnsi="Century Gothic"/>
                <w:sz w:val="18"/>
                <w:szCs w:val="18"/>
              </w:rPr>
              <w:t>Verdura fresca di stagione servita in apertura del pasto</w:t>
            </w:r>
          </w:p>
        </w:tc>
      </w:tr>
      <w:tr w:rsidR="00E80877" w14:paraId="569ABCCE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420065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F1FE345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A61B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7440E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Piatti a base di cereali (avena, grano, riso, orzo, farro, farina di mais, miglio, grano saraceno, etc.) almeno 4 tipologie al mese</w:t>
            </w:r>
          </w:p>
        </w:tc>
      </w:tr>
      <w:tr w:rsidR="00E80877" w14:paraId="295598EF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870362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949FE03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5E07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2170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Utilizzo di cereali integrali almeno 2 volte al mese (pasta, riso, miglio, etc.) </w:t>
            </w:r>
          </w:p>
        </w:tc>
      </w:tr>
      <w:tr w:rsidR="00E80877" w14:paraId="6780D470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185333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3D8DB18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127E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43F65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Cereali integrali da agricoltura biologica</w:t>
            </w:r>
          </w:p>
        </w:tc>
      </w:tr>
      <w:tr w:rsidR="00E80877" w14:paraId="1A7E021F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90764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62C938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3ED6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7B3F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Piatti a base di legumi più di 2 volte al mese </w:t>
            </w:r>
            <w:r>
              <w:rPr>
                <w:rFonts w:ascii="Century Gothic" w:hAnsi="Century Gothic"/>
                <w:sz w:val="18"/>
                <w:szCs w:val="18"/>
              </w:rPr>
              <w:t>(i legumi non devono essere proposti come contorno)</w:t>
            </w:r>
          </w:p>
        </w:tc>
      </w:tr>
      <w:tr w:rsidR="00E80877" w14:paraId="5B481EBF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-1900778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F2417C1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45AB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D8305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Piatto unico composto da cereali e legumi (es. riso e piselli, pasta e fagioli, ecc…)</w:t>
            </w:r>
          </w:p>
        </w:tc>
      </w:tr>
      <w:tr w:rsidR="00E80877" w14:paraId="2AB44E7B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831516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8D06D9C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CE9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28E91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Pane servito dopo il primo piatto</w:t>
            </w:r>
          </w:p>
        </w:tc>
      </w:tr>
      <w:tr w:rsidR="00E80877" w14:paraId="5DE641DC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348325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339D9F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DE7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FB66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Piatti a base di pesce più di 2 volte al mese</w:t>
            </w:r>
          </w:p>
        </w:tc>
      </w:tr>
      <w:tr w:rsidR="00E80877" w14:paraId="10FC44D8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5724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5796B89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6612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B1AF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Utilizzo esclusivo di verdura ed ortaggi freschi per i contorni crudi</w:t>
            </w:r>
          </w:p>
        </w:tc>
      </w:tr>
      <w:tr w:rsidR="00E80877" w14:paraId="34341373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058851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8E9C3C6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4A55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A30E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Pane a ridotto contenuto di sale </w:t>
            </w:r>
            <w:r>
              <w:rPr>
                <w:rFonts w:ascii="Century Gothic" w:hAnsi="Century Gothic"/>
                <w:sz w:val="18"/>
                <w:szCs w:val="18"/>
              </w:rPr>
              <w:t>(1,7% sul peso della farina)</w:t>
            </w:r>
            <w:r>
              <w:rPr>
                <w:rFonts w:ascii="Century Gothic" w:hAnsi="Century Gothic" w:cs="Arial"/>
                <w:sz w:val="18"/>
                <w:szCs w:val="20"/>
              </w:rPr>
              <w:t xml:space="preserve"> di grano duro o di farina di tipo 1 o 2 </w:t>
            </w:r>
          </w:p>
        </w:tc>
      </w:tr>
      <w:tr w:rsidR="00E80877" w14:paraId="636C817C" w14:textId="77777777" w:rsidTr="00E80877">
        <w:sdt>
          <w:sdtPr>
            <w:rPr>
              <w:rFonts w:ascii="Century Gothic" w:hAnsi="Century Gothic" w:cs="Arial"/>
              <w:color w:val="auto"/>
              <w:sz w:val="20"/>
              <w:szCs w:val="22"/>
            </w:rPr>
            <w:id w:val="-7179693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CDAE191" w14:textId="77777777" w:rsidR="00E80877" w:rsidRPr="00E80877" w:rsidRDefault="00E80877" w:rsidP="00E80877">
                <w:pPr>
                  <w:pStyle w:val="Default"/>
                  <w:jc w:val="center"/>
                  <w:rPr>
                    <w:rFonts w:ascii="Century Gothic" w:hAnsi="Century Gothic" w:cs="Arial"/>
                    <w:color w:val="auto"/>
                    <w:sz w:val="20"/>
                    <w:szCs w:val="22"/>
                  </w:rPr>
                </w:pPr>
                <w:r w:rsidRPr="00E80877">
                  <w:rPr>
                    <w:rFonts w:ascii="MS Gothic" w:eastAsia="MS Gothic" w:hAnsi="MS Gothic" w:cs="Arial" w:hint="eastAsia"/>
                    <w:color w:val="auto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59C3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C3866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 xml:space="preserve">Utilizzo di dolci conformi alle </w:t>
            </w:r>
            <w:r>
              <w:rPr>
                <w:rFonts w:ascii="Century Gothic" w:hAnsi="Century Gothic"/>
                <w:sz w:val="18"/>
                <w:szCs w:val="18"/>
              </w:rPr>
              <w:t>Linee Guida ristorazione scolastica/collettiva dell’ATS Val Padana</w:t>
            </w:r>
          </w:p>
        </w:tc>
      </w:tr>
      <w:tr w:rsidR="00E80877" w14:paraId="7FC0CF1F" w14:textId="77777777" w:rsidTr="00E80877">
        <w:sdt>
          <w:sdtPr>
            <w:rPr>
              <w:rFonts w:ascii="Century Gothic" w:hAnsi="Century Gothic" w:cs="Arial"/>
              <w:sz w:val="20"/>
              <w:szCs w:val="22"/>
            </w:rPr>
            <w:id w:val="-1716956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B0697B" w14:textId="77777777" w:rsidR="00E80877" w:rsidRPr="00E80877" w:rsidRDefault="00E80877" w:rsidP="00E80877">
                <w:pPr>
                  <w:jc w:val="center"/>
                  <w:rPr>
                    <w:sz w:val="20"/>
                  </w:rPr>
                </w:pPr>
                <w:r w:rsidRPr="00E80877">
                  <w:rPr>
                    <w:rFonts w:ascii="MS Gothic" w:eastAsia="MS Gothic" w:hAnsi="MS Gothic" w:cs="Arial" w:hint="eastAsia"/>
                    <w:sz w:val="20"/>
                    <w:szCs w:val="22"/>
                  </w:rPr>
                  <w:t>☐</w:t>
                </w:r>
              </w:p>
            </w:tc>
          </w:sdtContent>
        </w:sdt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820E" w14:textId="77777777" w:rsidR="00E80877" w:rsidRDefault="00E80877" w:rsidP="00E80877">
            <w:pPr>
              <w:pStyle w:val="Default"/>
              <w:numPr>
                <w:ilvl w:val="0"/>
                <w:numId w:val="7"/>
              </w:numPr>
              <w:jc w:val="center"/>
              <w:rPr>
                <w:rFonts w:ascii="Century Gothic" w:hAnsi="Century Gothic" w:cs="Arial"/>
                <w:color w:val="auto"/>
                <w:sz w:val="18"/>
                <w:szCs w:val="20"/>
              </w:rPr>
            </w:pPr>
          </w:p>
        </w:tc>
        <w:tc>
          <w:tcPr>
            <w:tcW w:w="8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1BEB" w14:textId="77777777" w:rsidR="00E80877" w:rsidRDefault="00E80877" w:rsidP="00E80877">
            <w:pPr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Non utilizzo di prodotti di IV e V gamma</w:t>
            </w:r>
          </w:p>
        </w:tc>
      </w:tr>
    </w:tbl>
    <w:p w14:paraId="22D6E6C7" w14:textId="77777777" w:rsidR="002D7DF9" w:rsidRDefault="002D7DF9"/>
    <w:p w14:paraId="2960265A" w14:textId="77777777" w:rsidR="007D7892" w:rsidRDefault="007D7892"/>
    <w:p w14:paraId="68AC1E2A" w14:textId="77777777" w:rsidR="00693EF6" w:rsidRDefault="00693EF6"/>
    <w:p w14:paraId="2E0E186F" w14:textId="77777777" w:rsidR="00693EF6" w:rsidRPr="008027C5" w:rsidRDefault="00693EF6" w:rsidP="00693EF6">
      <w:pPr>
        <w:rPr>
          <w:rFonts w:ascii="Century Gothic" w:hAnsi="Century Gothic"/>
          <w:sz w:val="20"/>
        </w:rPr>
      </w:pPr>
      <w:r w:rsidRPr="008027C5">
        <w:rPr>
          <w:rFonts w:ascii="Century Gothic" w:hAnsi="Century Gothic"/>
          <w:sz w:val="20"/>
        </w:rPr>
        <w:t>DATA</w:t>
      </w:r>
      <w:r w:rsidR="007B794A">
        <w:rPr>
          <w:rFonts w:ascii="Century Gothic" w:hAnsi="Century Gothic"/>
          <w:sz w:val="20"/>
        </w:rPr>
        <w:t xml:space="preserve"> </w:t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Pr="008027C5">
        <w:rPr>
          <w:rFonts w:ascii="Century Gothic" w:hAnsi="Century Gothic"/>
          <w:sz w:val="20"/>
        </w:rPr>
        <w:t xml:space="preserve">                </w:t>
      </w:r>
      <w:r w:rsidR="007B794A">
        <w:rPr>
          <w:rFonts w:ascii="Century Gothic" w:hAnsi="Century Gothic"/>
          <w:sz w:val="20"/>
        </w:rPr>
        <w:t xml:space="preserve">                      </w:t>
      </w:r>
      <w:r w:rsidRPr="008027C5">
        <w:rPr>
          <w:rFonts w:ascii="Century Gothic" w:hAnsi="Century Gothic"/>
          <w:sz w:val="20"/>
        </w:rPr>
        <w:t xml:space="preserve">    FIRMA</w:t>
      </w:r>
      <w:r w:rsidR="007B794A">
        <w:rPr>
          <w:rFonts w:ascii="Century Gothic" w:hAnsi="Century Gothic"/>
          <w:sz w:val="20"/>
        </w:rPr>
        <w:t xml:space="preserve"> </w:t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  <w:r w:rsidR="00A03550">
        <w:rPr>
          <w:rFonts w:ascii="Century Gothic" w:hAnsi="Century Gothic" w:cs="Arial"/>
          <w:sz w:val="18"/>
          <w:szCs w:val="18"/>
          <w:u w:val="dotted"/>
        </w:rPr>
        <w:tab/>
      </w:r>
    </w:p>
    <w:p w14:paraId="6DCC38BB" w14:textId="77777777" w:rsidR="00693EF6" w:rsidRDefault="00693EF6"/>
    <w:sectPr w:rsidR="00693EF6" w:rsidSect="00693EF6">
      <w:headerReference w:type="default" r:id="rId8"/>
      <w:footerReference w:type="default" r:id="rId9"/>
      <w:pgSz w:w="11906" w:h="16838"/>
      <w:pgMar w:top="993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2BA91" w14:textId="77777777" w:rsidR="008F2140" w:rsidRDefault="008F2140" w:rsidP="00693EF6">
      <w:r>
        <w:separator/>
      </w:r>
    </w:p>
  </w:endnote>
  <w:endnote w:type="continuationSeparator" w:id="0">
    <w:p w14:paraId="18E98BD7" w14:textId="77777777" w:rsidR="008F2140" w:rsidRDefault="008F2140" w:rsidP="00693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64841" w14:textId="77777777" w:rsidR="008027C5" w:rsidRDefault="008027C5">
    <w:pPr>
      <w:pStyle w:val="Pidipagina"/>
    </w:pPr>
  </w:p>
  <w:tbl>
    <w:tblPr>
      <w:tblW w:w="0" w:type="auto"/>
      <w:jc w:val="center"/>
      <w:tblBorders>
        <w:top w:val="single" w:sz="6" w:space="0" w:color="008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3402"/>
      <w:gridCol w:w="3261"/>
    </w:tblGrid>
    <w:tr w:rsidR="008027C5" w:rsidRPr="00693EF6" w14:paraId="4C83CB0A" w14:textId="77777777" w:rsidTr="008027C5">
      <w:trPr>
        <w:trHeight w:val="338"/>
        <w:jc w:val="center"/>
      </w:trPr>
      <w:tc>
        <w:tcPr>
          <w:tcW w:w="3472" w:type="dxa"/>
          <w:vAlign w:val="center"/>
        </w:tcPr>
        <w:p w14:paraId="3CBE96D7" w14:textId="77777777" w:rsidR="008027C5" w:rsidRPr="00693EF6" w:rsidRDefault="008027C5" w:rsidP="00693EF6">
          <w:pPr>
            <w:tabs>
              <w:tab w:val="center" w:pos="4320"/>
              <w:tab w:val="right" w:pos="8640"/>
            </w:tabs>
            <w:rPr>
              <w:rFonts w:ascii="Century Gothic" w:eastAsia="Times New Roman" w:hAnsi="Century Gothic"/>
              <w:color w:val="008000"/>
              <w:sz w:val="16"/>
              <w:szCs w:val="16"/>
            </w:rPr>
          </w:pPr>
          <w:r w:rsidRPr="00693EF6">
            <w:rPr>
              <w:rFonts w:ascii="Century Gothic" w:eastAsia="Times New Roman" w:hAnsi="Century Gothic"/>
              <w:color w:val="008000"/>
              <w:sz w:val="16"/>
              <w:szCs w:val="16"/>
            </w:rPr>
            <w:t>FS01-PP2.2.7</w:t>
          </w:r>
        </w:p>
      </w:tc>
      <w:tc>
        <w:tcPr>
          <w:tcW w:w="3402" w:type="dxa"/>
          <w:vAlign w:val="center"/>
        </w:tcPr>
        <w:p w14:paraId="76AD9CE7" w14:textId="77777777" w:rsidR="008027C5" w:rsidRPr="00693EF6" w:rsidRDefault="008027C5" w:rsidP="00693EF6">
          <w:pPr>
            <w:tabs>
              <w:tab w:val="center" w:pos="4320"/>
              <w:tab w:val="right" w:pos="8640"/>
            </w:tabs>
            <w:jc w:val="center"/>
            <w:rPr>
              <w:rFonts w:ascii="Century Gothic" w:eastAsia="Times New Roman" w:hAnsi="Century Gothic"/>
              <w:color w:val="008000"/>
              <w:sz w:val="16"/>
              <w:szCs w:val="16"/>
            </w:rPr>
          </w:pP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t xml:space="preserve">Pagina </w:t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fldChar w:fldCharType="begin"/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instrText xml:space="preserve"> PAGE </w:instrText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fldChar w:fldCharType="separate"/>
          </w:r>
          <w:r w:rsidR="00BE0704">
            <w:rPr>
              <w:rFonts w:ascii="Century Gothic" w:eastAsia="Times New Roman" w:hAnsi="Century Gothic"/>
              <w:noProof/>
              <w:snapToGrid w:val="0"/>
              <w:color w:val="008000"/>
              <w:sz w:val="16"/>
              <w:szCs w:val="16"/>
            </w:rPr>
            <w:t>2</w:t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fldChar w:fldCharType="end"/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t xml:space="preserve"> di </w:t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fldChar w:fldCharType="begin"/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instrText xml:space="preserve"> NUMPAGES </w:instrText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fldChar w:fldCharType="separate"/>
          </w:r>
          <w:r w:rsidR="00BE0704">
            <w:rPr>
              <w:rFonts w:ascii="Century Gothic" w:eastAsia="Times New Roman" w:hAnsi="Century Gothic"/>
              <w:noProof/>
              <w:snapToGrid w:val="0"/>
              <w:color w:val="008000"/>
              <w:sz w:val="16"/>
              <w:szCs w:val="16"/>
            </w:rPr>
            <w:t>2</w:t>
          </w:r>
          <w:r w:rsidRPr="00693EF6">
            <w:rPr>
              <w:rFonts w:ascii="Century Gothic" w:eastAsia="Times New Roman" w:hAnsi="Century Gothic"/>
              <w:snapToGrid w:val="0"/>
              <w:color w:val="008000"/>
              <w:sz w:val="16"/>
              <w:szCs w:val="16"/>
            </w:rPr>
            <w:fldChar w:fldCharType="end"/>
          </w:r>
        </w:p>
      </w:tc>
      <w:tc>
        <w:tcPr>
          <w:tcW w:w="3261" w:type="dxa"/>
          <w:vAlign w:val="center"/>
        </w:tcPr>
        <w:p w14:paraId="7D695236" w14:textId="0F511819" w:rsidR="008027C5" w:rsidRPr="00693EF6" w:rsidRDefault="007C66F2" w:rsidP="007A740A">
          <w:pPr>
            <w:tabs>
              <w:tab w:val="center" w:pos="4320"/>
              <w:tab w:val="right" w:pos="8640"/>
            </w:tabs>
            <w:jc w:val="right"/>
            <w:rPr>
              <w:rFonts w:ascii="Century Gothic" w:eastAsia="Times New Roman" w:hAnsi="Century Gothic"/>
              <w:color w:val="008000"/>
              <w:sz w:val="16"/>
              <w:szCs w:val="16"/>
            </w:rPr>
          </w:pPr>
          <w:r>
            <w:rPr>
              <w:rFonts w:ascii="Century Gothic" w:eastAsia="Times New Roman" w:hAnsi="Century Gothic"/>
              <w:color w:val="008000"/>
              <w:sz w:val="16"/>
              <w:szCs w:val="16"/>
            </w:rPr>
            <w:t>Rev.0</w:t>
          </w:r>
          <w:r w:rsidR="00584DB2">
            <w:rPr>
              <w:rFonts w:ascii="Century Gothic" w:eastAsia="Times New Roman" w:hAnsi="Century Gothic"/>
              <w:color w:val="008000"/>
              <w:sz w:val="16"/>
              <w:szCs w:val="16"/>
            </w:rPr>
            <w:t>8</w:t>
          </w:r>
        </w:p>
      </w:tc>
    </w:tr>
  </w:tbl>
  <w:p w14:paraId="77112E59" w14:textId="77777777" w:rsidR="008027C5" w:rsidRDefault="008027C5">
    <w:pPr>
      <w:pStyle w:val="Pidipagina"/>
    </w:pPr>
  </w:p>
  <w:p w14:paraId="692C05DD" w14:textId="77777777" w:rsidR="008027C5" w:rsidRDefault="008027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CC29C" w14:textId="77777777" w:rsidR="008F2140" w:rsidRDefault="008F2140" w:rsidP="00693EF6">
      <w:r>
        <w:separator/>
      </w:r>
    </w:p>
  </w:footnote>
  <w:footnote w:type="continuationSeparator" w:id="0">
    <w:p w14:paraId="48799701" w14:textId="77777777" w:rsidR="008F2140" w:rsidRDefault="008F2140" w:rsidP="00693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A231C" w14:textId="77777777" w:rsidR="00CA0262" w:rsidRPr="00CA0262" w:rsidRDefault="00CA0262" w:rsidP="00CA0262">
    <w:pPr>
      <w:pStyle w:val="Intestazione"/>
      <w:jc w:val="right"/>
      <w:rPr>
        <w:rFonts w:ascii="Century Gothic" w:hAnsi="Century Gothic"/>
        <w:sz w:val="20"/>
        <w:szCs w:val="20"/>
      </w:rPr>
    </w:pPr>
    <w:r w:rsidRPr="00CA0262">
      <w:rPr>
        <w:rFonts w:ascii="Century Gothic" w:hAnsi="Century Gothic"/>
        <w:sz w:val="20"/>
        <w:szCs w:val="20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F2AD1"/>
    <w:multiLevelType w:val="hybridMultilevel"/>
    <w:tmpl w:val="7C764A76"/>
    <w:lvl w:ilvl="0" w:tplc="E820C9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51AC1"/>
    <w:multiLevelType w:val="hybridMultilevel"/>
    <w:tmpl w:val="6786E1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C3899"/>
    <w:multiLevelType w:val="hybridMultilevel"/>
    <w:tmpl w:val="1610DD2C"/>
    <w:lvl w:ilvl="0" w:tplc="E312DA5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F1C59"/>
    <w:multiLevelType w:val="hybridMultilevel"/>
    <w:tmpl w:val="6786E1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74BBE"/>
    <w:multiLevelType w:val="hybridMultilevel"/>
    <w:tmpl w:val="FEA002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6A6B31"/>
    <w:multiLevelType w:val="hybridMultilevel"/>
    <w:tmpl w:val="FEA002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F641C"/>
    <w:multiLevelType w:val="hybridMultilevel"/>
    <w:tmpl w:val="8F787F68"/>
    <w:lvl w:ilvl="0" w:tplc="ED208AC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063128">
    <w:abstractNumId w:val="2"/>
  </w:num>
  <w:num w:numId="2" w16cid:durableId="1573077577">
    <w:abstractNumId w:val="0"/>
  </w:num>
  <w:num w:numId="3" w16cid:durableId="809559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68682">
    <w:abstractNumId w:val="6"/>
  </w:num>
  <w:num w:numId="5" w16cid:durableId="890885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76282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7510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568"/>
    <w:rsid w:val="000B7568"/>
    <w:rsid w:val="00101EAE"/>
    <w:rsid w:val="00136866"/>
    <w:rsid w:val="001525F5"/>
    <w:rsid w:val="00273298"/>
    <w:rsid w:val="002D7DF9"/>
    <w:rsid w:val="003D1402"/>
    <w:rsid w:val="00421CCF"/>
    <w:rsid w:val="004B021B"/>
    <w:rsid w:val="00521372"/>
    <w:rsid w:val="00584DB2"/>
    <w:rsid w:val="006410AA"/>
    <w:rsid w:val="00693EF6"/>
    <w:rsid w:val="007A740A"/>
    <w:rsid w:val="007B794A"/>
    <w:rsid w:val="007C66F2"/>
    <w:rsid w:val="007D7892"/>
    <w:rsid w:val="008027C5"/>
    <w:rsid w:val="008D5368"/>
    <w:rsid w:val="008F2140"/>
    <w:rsid w:val="00940906"/>
    <w:rsid w:val="00974E47"/>
    <w:rsid w:val="00A03550"/>
    <w:rsid w:val="00BE0704"/>
    <w:rsid w:val="00C50CBF"/>
    <w:rsid w:val="00CA0262"/>
    <w:rsid w:val="00CC2875"/>
    <w:rsid w:val="00CE2B3C"/>
    <w:rsid w:val="00DE349C"/>
    <w:rsid w:val="00E02240"/>
    <w:rsid w:val="00E80877"/>
    <w:rsid w:val="00E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36A1D"/>
  <w15:chartTrackingRefBased/>
  <w15:docId w15:val="{95FB0D5F-3577-498F-A1FF-3B365BB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08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0877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Default">
    <w:name w:val="Default"/>
    <w:rsid w:val="00E80877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693E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93EF6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93E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3EF6"/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930EEFD7A4844283907029BA24D423" ma:contentTypeVersion="4" ma:contentTypeDescription="Creare un nuovo documento." ma:contentTypeScope="" ma:versionID="06e57f450ef2e5d3e3512213887c42a7">
  <xsd:schema xmlns:xsd="http://www.w3.org/2001/XMLSchema" xmlns:xs="http://www.w3.org/2001/XMLSchema" xmlns:p="http://schemas.microsoft.com/office/2006/metadata/properties" xmlns:ns2="362edcaf-1c31-4162-a737-4777c7cd5c13" targetNamespace="http://schemas.microsoft.com/office/2006/metadata/properties" ma:root="true" ma:fieldsID="b4d3d3968600f1e41e2f901eba392824" ns2:_="">
    <xsd:import namespace="362edcaf-1c31-4162-a737-4777c7cd5c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edcaf-1c31-4162-a737-4777c7cd5c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A2720-A054-4001-AD57-F45063731A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406C6A-FCAB-4CB6-B79A-BB6659CAD980}"/>
</file>

<file path=customXml/itemProps3.xml><?xml version="1.0" encoding="utf-8"?>
<ds:datastoreItem xmlns:ds="http://schemas.openxmlformats.org/officeDocument/2006/customXml" ds:itemID="{A65172C2-F9D4-4F89-88BF-E1AA8787272B}"/>
</file>

<file path=customXml/itemProps4.xml><?xml version="1.0" encoding="utf-8"?>
<ds:datastoreItem xmlns:ds="http://schemas.openxmlformats.org/officeDocument/2006/customXml" ds:itemID="{20602EA8-889E-4239-8C27-50F13F0CFB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Bosio Rosaria</dc:creator>
  <cp:keywords/>
  <dc:description/>
  <cp:lastModifiedBy>Domeneghini Greta</cp:lastModifiedBy>
  <cp:revision>7</cp:revision>
  <dcterms:created xsi:type="dcterms:W3CDTF">2023-02-24T13:43:00Z</dcterms:created>
  <dcterms:modified xsi:type="dcterms:W3CDTF">2023-08-17T11:17:00Z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0x010100E4930EEFD7A4844283907029BA24D423</vt:lpwstr>
  </property>
</Properties>
</file>